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ayout w:type="fixed"/>
        <w:tblLook w:val="04A0" w:firstRow="1" w:lastRow="0" w:firstColumn="1" w:lastColumn="0" w:noHBand="0" w:noVBand="1"/>
      </w:tblPr>
      <w:tblGrid>
        <w:gridCol w:w="2740"/>
        <w:gridCol w:w="4184"/>
        <w:gridCol w:w="3004"/>
        <w:gridCol w:w="2879"/>
        <w:gridCol w:w="1141"/>
      </w:tblGrid>
      <w:tr w:rsidR="00F43DFA" w:rsidTr="006D3BDE">
        <w:tc>
          <w:tcPr>
            <w:tcW w:w="982" w:type="pct"/>
          </w:tcPr>
          <w:p w:rsidR="00F43DFA" w:rsidRDefault="00F43DFA" w:rsidP="006D3BDE">
            <w:pPr>
              <w:rPr>
                <w:b/>
                <w:sz w:val="24"/>
                <w:szCs w:val="24"/>
              </w:rPr>
            </w:pPr>
            <w:r>
              <w:rPr>
                <w:b/>
                <w:sz w:val="24"/>
                <w:szCs w:val="24"/>
              </w:rPr>
              <w:t>Research Question</w:t>
            </w:r>
          </w:p>
        </w:tc>
        <w:tc>
          <w:tcPr>
            <w:tcW w:w="1500" w:type="pct"/>
          </w:tcPr>
          <w:p w:rsidR="00F43DFA" w:rsidRDefault="00F43DFA" w:rsidP="006D3BDE">
            <w:pPr>
              <w:jc w:val="both"/>
              <w:rPr>
                <w:b/>
                <w:sz w:val="24"/>
                <w:szCs w:val="24"/>
              </w:rPr>
            </w:pPr>
            <w:r>
              <w:rPr>
                <w:b/>
                <w:sz w:val="24"/>
                <w:szCs w:val="24"/>
              </w:rPr>
              <w:t>Agreement in opinion</w:t>
            </w:r>
          </w:p>
        </w:tc>
        <w:tc>
          <w:tcPr>
            <w:tcW w:w="1077" w:type="pct"/>
          </w:tcPr>
          <w:p w:rsidR="00F43DFA" w:rsidRDefault="00F43DFA" w:rsidP="006D3BDE">
            <w:pPr>
              <w:jc w:val="both"/>
              <w:rPr>
                <w:b/>
                <w:sz w:val="24"/>
                <w:szCs w:val="24"/>
              </w:rPr>
            </w:pPr>
            <w:r>
              <w:rPr>
                <w:b/>
                <w:sz w:val="24"/>
                <w:szCs w:val="24"/>
              </w:rPr>
              <w:t>Conflicting Opinions</w:t>
            </w:r>
          </w:p>
        </w:tc>
        <w:tc>
          <w:tcPr>
            <w:tcW w:w="1032" w:type="pct"/>
          </w:tcPr>
          <w:p w:rsidR="00F43DFA" w:rsidRDefault="00F43DFA" w:rsidP="006D3BDE">
            <w:pPr>
              <w:jc w:val="both"/>
              <w:rPr>
                <w:b/>
                <w:sz w:val="24"/>
                <w:szCs w:val="24"/>
              </w:rPr>
            </w:pPr>
            <w:r>
              <w:rPr>
                <w:b/>
                <w:sz w:val="24"/>
                <w:szCs w:val="24"/>
              </w:rPr>
              <w:t xml:space="preserve">Discussion </w:t>
            </w:r>
          </w:p>
        </w:tc>
        <w:tc>
          <w:tcPr>
            <w:tcW w:w="409" w:type="pct"/>
          </w:tcPr>
          <w:p w:rsidR="00F43DFA" w:rsidRDefault="00F43DFA" w:rsidP="006D3BDE">
            <w:pPr>
              <w:jc w:val="both"/>
              <w:rPr>
                <w:b/>
                <w:sz w:val="24"/>
                <w:szCs w:val="24"/>
              </w:rPr>
            </w:pPr>
            <w:r>
              <w:rPr>
                <w:b/>
                <w:sz w:val="24"/>
                <w:szCs w:val="24"/>
              </w:rPr>
              <w:t>Remark</w:t>
            </w:r>
          </w:p>
        </w:tc>
      </w:tr>
      <w:tr w:rsidR="00F43DFA" w:rsidTr="006D3BDE">
        <w:tc>
          <w:tcPr>
            <w:tcW w:w="982" w:type="pct"/>
          </w:tcPr>
          <w:p w:rsidR="00F43DFA" w:rsidRDefault="007F4690" w:rsidP="006D3BDE">
            <w:pPr>
              <w:rPr>
                <w:b/>
                <w:sz w:val="24"/>
                <w:szCs w:val="24"/>
              </w:rPr>
            </w:pPr>
            <w:r>
              <w:rPr>
                <w:b/>
                <w:sz w:val="24"/>
                <w:szCs w:val="24"/>
              </w:rPr>
              <w:t>Impact of migration on agricultural production</w:t>
            </w:r>
          </w:p>
        </w:tc>
        <w:tc>
          <w:tcPr>
            <w:tcW w:w="1500" w:type="pct"/>
          </w:tcPr>
          <w:p w:rsidR="007F4690" w:rsidRDefault="007F4690" w:rsidP="007F4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hanging="12"/>
              <w:jc w:val="both"/>
              <w:rPr>
                <w:rFonts w:ascii="Times New Roman" w:hAnsi="Times New Roman" w:cs="Times New Roman"/>
                <w:sz w:val="24"/>
                <w:szCs w:val="24"/>
              </w:rPr>
            </w:pPr>
            <w:r w:rsidRPr="007F4690">
              <w:rPr>
                <w:rFonts w:ascii="Times New Roman" w:hAnsi="Times New Roman" w:cs="Times New Roman"/>
                <w:sz w:val="24"/>
                <w:szCs w:val="24"/>
              </w:rPr>
              <w:t xml:space="preserve">In agricultural production, there are more impacts that are positive such as I can hire labour in land preparation by using remittance and remittance can compensate the loss of agricultural production due to drop crop market price. </w:t>
            </w:r>
          </w:p>
          <w:p w:rsidR="007F4690" w:rsidRPr="007F4690" w:rsidRDefault="007F4690" w:rsidP="007F4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hanging="12"/>
              <w:jc w:val="both"/>
              <w:rPr>
                <w:rFonts w:ascii="Times New Roman" w:hAnsi="Times New Roman" w:cs="Times New Roman"/>
                <w:sz w:val="24"/>
                <w:szCs w:val="24"/>
              </w:rPr>
            </w:pPr>
          </w:p>
          <w:p w:rsidR="007F4690" w:rsidRPr="007F4690" w:rsidRDefault="007F4690" w:rsidP="007F4690">
            <w:pPr>
              <w:tabs>
                <w:tab w:val="left" w:pos="1440"/>
                <w:tab w:val="left" w:pos="154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hanging="12"/>
              <w:jc w:val="both"/>
              <w:rPr>
                <w:rFonts w:ascii="Times New Roman" w:hAnsi="Times New Roman" w:cs="Times New Roman"/>
                <w:sz w:val="24"/>
                <w:szCs w:val="24"/>
              </w:rPr>
            </w:pPr>
            <w:r w:rsidRPr="007F4690">
              <w:rPr>
                <w:rFonts w:ascii="Times New Roman" w:hAnsi="Times New Roman" w:cs="Times New Roman"/>
                <w:sz w:val="24"/>
                <w:szCs w:val="24"/>
              </w:rPr>
              <w:t>I have participated in agriculture production since I was young. Nowadays, crop productivity is higher than previous due to mass utilising of fertilizer, and pesticide.</w:t>
            </w:r>
          </w:p>
          <w:p w:rsidR="007F4690" w:rsidRPr="007F4690" w:rsidRDefault="007F4690" w:rsidP="007F4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4"/>
                <w:szCs w:val="24"/>
              </w:rPr>
            </w:pPr>
            <w:r w:rsidRPr="007F4690">
              <w:rPr>
                <w:rFonts w:ascii="Times New Roman" w:hAnsi="Times New Roman" w:cs="Times New Roman"/>
                <w:sz w:val="24"/>
                <w:szCs w:val="24"/>
              </w:rPr>
              <w:t>As the effect of outmigration, increasing of crop yield have experienced due to the remittance investment in crop production.</w:t>
            </w:r>
          </w:p>
          <w:p w:rsidR="007F4690" w:rsidRPr="007F4690" w:rsidRDefault="007F4690" w:rsidP="007F4690">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cs="Times New Roman"/>
                <w:sz w:val="24"/>
                <w:szCs w:val="24"/>
              </w:rPr>
            </w:pPr>
          </w:p>
          <w:p w:rsidR="00F43DFA" w:rsidRDefault="00F43DFA" w:rsidP="006D3BDE">
            <w:pPr>
              <w:jc w:val="both"/>
              <w:rPr>
                <w:b/>
                <w:sz w:val="24"/>
                <w:szCs w:val="24"/>
              </w:rPr>
            </w:pPr>
          </w:p>
        </w:tc>
        <w:tc>
          <w:tcPr>
            <w:tcW w:w="1077" w:type="pct"/>
          </w:tcPr>
          <w:p w:rsidR="007F4690" w:rsidRPr="007F4690" w:rsidRDefault="007F4690" w:rsidP="007F4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sz w:val="24"/>
                <w:szCs w:val="24"/>
              </w:rPr>
            </w:pPr>
            <w:r w:rsidRPr="007F4690">
              <w:rPr>
                <w:rFonts w:ascii="Times New Roman" w:hAnsi="Times New Roman" w:cs="Times New Roman"/>
                <w:sz w:val="24"/>
                <w:szCs w:val="24"/>
              </w:rPr>
              <w:t xml:space="preserve">In agriculture, the crop yield decreased significantly after my son migrated to Malaysia because I am bad in crop management. Even I used more fertilizer by remittance; there is no more improvement in crop productivity. </w:t>
            </w:r>
          </w:p>
          <w:p w:rsidR="007F4690" w:rsidRPr="007F4690" w:rsidRDefault="007F4690" w:rsidP="007F4690">
            <w:pPr>
              <w:widowControl w:val="0"/>
              <w:autoSpaceDE w:val="0"/>
              <w:autoSpaceDN w:val="0"/>
              <w:adjustRightInd w:val="0"/>
              <w:rPr>
                <w:rFonts w:ascii="Times New Roman" w:hAnsi="Times New Roman" w:cs="Times New Roman"/>
                <w:sz w:val="24"/>
                <w:szCs w:val="24"/>
              </w:rPr>
            </w:pPr>
          </w:p>
          <w:p w:rsidR="007F4690" w:rsidRPr="007F4690" w:rsidRDefault="007F4690" w:rsidP="007F4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sz w:val="24"/>
                <w:szCs w:val="24"/>
              </w:rPr>
            </w:pPr>
            <w:r w:rsidRPr="007F4690">
              <w:rPr>
                <w:rFonts w:ascii="Times New Roman" w:hAnsi="Times New Roman" w:cs="Times New Roman"/>
                <w:sz w:val="24"/>
                <w:szCs w:val="24"/>
              </w:rPr>
              <w:t>Some farmers sold the farmland due to labour scarcity. Due to outmigration, negative impacts is greater than positive impacts for agriculture because Myanmar is developing country  and Myanmar agriculture sector still rely heavily on farm labour.</w:t>
            </w:r>
          </w:p>
          <w:p w:rsidR="007F4690" w:rsidRPr="007F4690" w:rsidRDefault="007F4690" w:rsidP="007F4690">
            <w:pPr>
              <w:widowControl w:val="0"/>
              <w:autoSpaceDE w:val="0"/>
              <w:autoSpaceDN w:val="0"/>
              <w:adjustRightInd w:val="0"/>
              <w:rPr>
                <w:rFonts w:ascii="Segoe UI" w:hAnsi="Segoe UI" w:cs="Segoe UI"/>
                <w:sz w:val="20"/>
                <w:szCs w:val="20"/>
              </w:rPr>
            </w:pPr>
          </w:p>
          <w:p w:rsidR="007F4690" w:rsidRPr="007F4690" w:rsidRDefault="007F4690" w:rsidP="007F4690">
            <w:pPr>
              <w:widowControl w:val="0"/>
              <w:autoSpaceDE w:val="0"/>
              <w:autoSpaceDN w:val="0"/>
              <w:adjustRightInd w:val="0"/>
              <w:rPr>
                <w:rFonts w:ascii="Segoe UI" w:hAnsi="Segoe UI" w:cs="Segoe UI"/>
                <w:sz w:val="20"/>
                <w:szCs w:val="20"/>
              </w:rPr>
            </w:pPr>
          </w:p>
          <w:p w:rsidR="00F43DFA" w:rsidRDefault="00F43DFA" w:rsidP="006D3BDE">
            <w:pPr>
              <w:jc w:val="both"/>
              <w:rPr>
                <w:b/>
                <w:sz w:val="24"/>
                <w:szCs w:val="24"/>
              </w:rPr>
            </w:pPr>
          </w:p>
        </w:tc>
        <w:tc>
          <w:tcPr>
            <w:tcW w:w="1032" w:type="pct"/>
          </w:tcPr>
          <w:p w:rsidR="007F4690" w:rsidRPr="007F4690" w:rsidRDefault="007F4690" w:rsidP="007F469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Gover</w:t>
            </w:r>
            <w:r w:rsidRPr="007F4690">
              <w:rPr>
                <w:rFonts w:ascii="Times New Roman" w:hAnsi="Times New Roman" w:cs="Times New Roman"/>
                <w:sz w:val="24"/>
                <w:szCs w:val="24"/>
              </w:rPr>
              <w:t>nment should courage cooperative farming system and farm mechanization development through advanced technology extension services to farmers. By transforming from traditional farming system to modernization agricultural system through private public partnership, the next generation of farmers will interest and involve in agriculture sector again.</w:t>
            </w:r>
          </w:p>
          <w:p w:rsidR="007F4690" w:rsidRPr="007F4690" w:rsidRDefault="007F4690" w:rsidP="007F4690">
            <w:pPr>
              <w:widowControl w:val="0"/>
              <w:autoSpaceDE w:val="0"/>
              <w:autoSpaceDN w:val="0"/>
              <w:adjustRightInd w:val="0"/>
              <w:rPr>
                <w:rFonts w:ascii="Times New Roman" w:hAnsi="Times New Roman" w:cs="Times New Roman"/>
                <w:sz w:val="24"/>
                <w:szCs w:val="24"/>
              </w:rPr>
            </w:pPr>
          </w:p>
          <w:p w:rsidR="00F43DFA" w:rsidRDefault="00F43DFA" w:rsidP="006D3BDE">
            <w:pPr>
              <w:jc w:val="both"/>
              <w:rPr>
                <w:b/>
                <w:sz w:val="24"/>
                <w:szCs w:val="24"/>
              </w:rPr>
            </w:pPr>
          </w:p>
        </w:tc>
        <w:tc>
          <w:tcPr>
            <w:tcW w:w="409" w:type="pct"/>
          </w:tcPr>
          <w:p w:rsidR="00F43DFA" w:rsidRDefault="00F43DFA" w:rsidP="006D3BDE">
            <w:pPr>
              <w:jc w:val="both"/>
              <w:rPr>
                <w:b/>
                <w:sz w:val="24"/>
                <w:szCs w:val="24"/>
              </w:rPr>
            </w:pPr>
          </w:p>
        </w:tc>
      </w:tr>
      <w:tr w:rsidR="007F4690" w:rsidTr="006D3BDE">
        <w:tc>
          <w:tcPr>
            <w:tcW w:w="982" w:type="pct"/>
          </w:tcPr>
          <w:p w:rsidR="007F4690" w:rsidRDefault="007F4690" w:rsidP="006D3BDE">
            <w:pPr>
              <w:rPr>
                <w:b/>
                <w:sz w:val="24"/>
                <w:szCs w:val="24"/>
              </w:rPr>
            </w:pPr>
            <w:r>
              <w:rPr>
                <w:b/>
                <w:sz w:val="24"/>
                <w:szCs w:val="24"/>
              </w:rPr>
              <w:t>Impact of feminization of agriculture on crop yield</w:t>
            </w:r>
          </w:p>
        </w:tc>
        <w:tc>
          <w:tcPr>
            <w:tcW w:w="1500" w:type="pct"/>
          </w:tcPr>
          <w:p w:rsidR="007F4690" w:rsidRDefault="007F4690" w:rsidP="007F4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4"/>
                <w:szCs w:val="24"/>
              </w:rPr>
            </w:pPr>
            <w:r w:rsidRPr="007F4690">
              <w:rPr>
                <w:rFonts w:ascii="Times New Roman" w:hAnsi="Times New Roman" w:cs="Times New Roman"/>
                <w:sz w:val="24"/>
                <w:szCs w:val="24"/>
              </w:rPr>
              <w:t>Feminization of agriculture can get more benefit because female wage rate is less than male wage rate. In addition, female can be substituted some male hard jobs like fertilizer and pesticide applying.</w:t>
            </w:r>
          </w:p>
          <w:p w:rsidR="007F4690" w:rsidRPr="007F4690" w:rsidRDefault="007F4690" w:rsidP="007F4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4"/>
                <w:szCs w:val="24"/>
              </w:rPr>
            </w:pPr>
            <w:r w:rsidRPr="007F4690">
              <w:rPr>
                <w:rFonts w:ascii="Times New Roman" w:hAnsi="Times New Roman" w:cs="Times New Roman"/>
                <w:sz w:val="24"/>
                <w:szCs w:val="24"/>
              </w:rPr>
              <w:lastRenderedPageBreak/>
              <w:t>In onion production, female are more involving in agriculture and the yield of onion increased significantly.</w:t>
            </w:r>
          </w:p>
          <w:p w:rsidR="007F4690" w:rsidRPr="007F4690" w:rsidRDefault="007F4690" w:rsidP="007F4690">
            <w:pPr>
              <w:widowControl w:val="0"/>
              <w:autoSpaceDE w:val="0"/>
              <w:autoSpaceDN w:val="0"/>
              <w:adjustRightInd w:val="0"/>
              <w:rPr>
                <w:rFonts w:ascii="Times New Roman" w:hAnsi="Times New Roman" w:cs="Times New Roman"/>
                <w:sz w:val="24"/>
                <w:szCs w:val="24"/>
              </w:rPr>
            </w:pPr>
          </w:p>
          <w:p w:rsidR="007F4690" w:rsidRPr="007F4690" w:rsidRDefault="007F4690" w:rsidP="007F469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2" w:firstLine="12"/>
              <w:rPr>
                <w:rFonts w:ascii="Times New Roman" w:hAnsi="Times New Roman" w:cs="Times New Roman"/>
                <w:sz w:val="24"/>
                <w:szCs w:val="24"/>
              </w:rPr>
            </w:pPr>
            <w:r w:rsidRPr="007F4690">
              <w:rPr>
                <w:rFonts w:ascii="Times New Roman" w:hAnsi="Times New Roman" w:cs="Times New Roman"/>
                <w:sz w:val="24"/>
                <w:szCs w:val="24"/>
              </w:rPr>
              <w:t>In my township, women are more participating in farm technology training. If they follow and do carefully these technologies, Myanmar agriculture development will happen in the future.</w:t>
            </w:r>
          </w:p>
          <w:p w:rsidR="007F4690" w:rsidRPr="007F4690" w:rsidRDefault="007F4690" w:rsidP="007F46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ascii="Times New Roman" w:hAnsi="Times New Roman" w:cs="Times New Roman"/>
                <w:sz w:val="24"/>
                <w:szCs w:val="24"/>
              </w:rPr>
            </w:pPr>
          </w:p>
          <w:p w:rsidR="007F4690" w:rsidRPr="007F4690" w:rsidRDefault="007F4690" w:rsidP="007F4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4"/>
                <w:szCs w:val="24"/>
              </w:rPr>
            </w:pPr>
          </w:p>
          <w:p w:rsidR="007F4690" w:rsidRPr="007F4690" w:rsidRDefault="007F4690" w:rsidP="007F4690">
            <w:pPr>
              <w:widowControl w:val="0"/>
              <w:autoSpaceDE w:val="0"/>
              <w:autoSpaceDN w:val="0"/>
              <w:adjustRightInd w:val="0"/>
              <w:rPr>
                <w:rFonts w:ascii="Times New Roman" w:hAnsi="Times New Roman" w:cs="Times New Roman"/>
                <w:sz w:val="24"/>
                <w:szCs w:val="24"/>
              </w:rPr>
            </w:pPr>
          </w:p>
          <w:p w:rsidR="007F4690" w:rsidRPr="007F4690" w:rsidRDefault="007F4690" w:rsidP="007F4690">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7"/>
              <w:jc w:val="both"/>
              <w:rPr>
                <w:rFonts w:ascii="Times New Roman" w:hAnsi="Times New Roman" w:cs="Times New Roman"/>
                <w:sz w:val="24"/>
                <w:szCs w:val="24"/>
              </w:rPr>
            </w:pPr>
          </w:p>
        </w:tc>
        <w:tc>
          <w:tcPr>
            <w:tcW w:w="1077" w:type="pct"/>
          </w:tcPr>
          <w:p w:rsidR="007F4690" w:rsidRPr="007F4690" w:rsidRDefault="007F4690" w:rsidP="007F4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sz w:val="24"/>
                <w:szCs w:val="24"/>
              </w:rPr>
            </w:pPr>
            <w:r w:rsidRPr="007F4690">
              <w:rPr>
                <w:rFonts w:ascii="Times New Roman" w:hAnsi="Times New Roman" w:cs="Times New Roman"/>
                <w:sz w:val="24"/>
                <w:szCs w:val="24"/>
              </w:rPr>
              <w:lastRenderedPageBreak/>
              <w:t xml:space="preserve">Female used to participate in agriculture production; however, they involve more in nowadays because women get more knowledge and experience through IT development such as mobile </w:t>
            </w:r>
            <w:r w:rsidRPr="007F4690">
              <w:rPr>
                <w:rFonts w:ascii="Times New Roman" w:hAnsi="Times New Roman" w:cs="Times New Roman"/>
                <w:sz w:val="24"/>
                <w:szCs w:val="24"/>
              </w:rPr>
              <w:lastRenderedPageBreak/>
              <w:t>technology. There will be some challenges for feminization of agriculture such as over workload and male labour scarcity</w:t>
            </w:r>
          </w:p>
          <w:p w:rsidR="007F4690" w:rsidRPr="007F4690" w:rsidRDefault="007F4690" w:rsidP="007F46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sz w:val="24"/>
                <w:szCs w:val="24"/>
              </w:rPr>
            </w:pPr>
          </w:p>
          <w:p w:rsidR="007F4690" w:rsidRPr="007F4690" w:rsidRDefault="007F4690" w:rsidP="007F4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4"/>
                <w:szCs w:val="24"/>
              </w:rPr>
            </w:pPr>
            <w:r w:rsidRPr="007F4690">
              <w:rPr>
                <w:rFonts w:ascii="Times New Roman" w:hAnsi="Times New Roman" w:cs="Times New Roman"/>
                <w:sz w:val="24"/>
                <w:szCs w:val="24"/>
              </w:rPr>
              <w:t>Feminization in agriculture can also affect crop production because I cannot work like my brother in agriculture especially in pesticide application. Women have limit knowledge in farm production.</w:t>
            </w:r>
          </w:p>
          <w:p w:rsidR="007F4690" w:rsidRPr="007F4690" w:rsidRDefault="007F4690" w:rsidP="007F46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sz w:val="24"/>
                <w:szCs w:val="24"/>
              </w:rPr>
            </w:pPr>
          </w:p>
          <w:p w:rsidR="007F4690" w:rsidRPr="007F4690" w:rsidRDefault="007F4690" w:rsidP="007F4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sz w:val="24"/>
                <w:szCs w:val="24"/>
              </w:rPr>
            </w:pPr>
          </w:p>
        </w:tc>
        <w:tc>
          <w:tcPr>
            <w:tcW w:w="1032" w:type="pct"/>
          </w:tcPr>
          <w:p w:rsidR="007F4690" w:rsidRPr="007F4690" w:rsidRDefault="007F4690" w:rsidP="007F4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sz w:val="24"/>
                <w:szCs w:val="24"/>
              </w:rPr>
            </w:pPr>
            <w:r w:rsidRPr="007F4690">
              <w:rPr>
                <w:rFonts w:ascii="Times New Roman" w:hAnsi="Times New Roman" w:cs="Times New Roman"/>
                <w:sz w:val="24"/>
                <w:szCs w:val="24"/>
              </w:rPr>
              <w:lastRenderedPageBreak/>
              <w:t xml:space="preserve">Feminization of agriculture cause the difficulties in production. However, more female participation in agriculture have more benefit because, female </w:t>
            </w:r>
            <w:r w:rsidRPr="007F4690">
              <w:rPr>
                <w:rFonts w:ascii="Times New Roman" w:hAnsi="Times New Roman" w:cs="Times New Roman"/>
                <w:sz w:val="24"/>
                <w:szCs w:val="24"/>
              </w:rPr>
              <w:lastRenderedPageBreak/>
              <w:t xml:space="preserve">think detail cause and effect of investment. </w:t>
            </w:r>
          </w:p>
          <w:p w:rsidR="007F4690" w:rsidRPr="007F4690" w:rsidRDefault="007F4690" w:rsidP="007F46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sz w:val="24"/>
                <w:szCs w:val="24"/>
              </w:rPr>
            </w:pPr>
          </w:p>
          <w:p w:rsidR="007F4690" w:rsidRDefault="007F4690" w:rsidP="007F469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sz w:val="24"/>
                <w:szCs w:val="24"/>
              </w:rPr>
            </w:pPr>
          </w:p>
        </w:tc>
        <w:tc>
          <w:tcPr>
            <w:tcW w:w="409" w:type="pct"/>
          </w:tcPr>
          <w:p w:rsidR="007F4690" w:rsidRDefault="007F4690" w:rsidP="006D3BDE">
            <w:pPr>
              <w:jc w:val="both"/>
              <w:rPr>
                <w:b/>
                <w:sz w:val="24"/>
                <w:szCs w:val="24"/>
              </w:rPr>
            </w:pPr>
          </w:p>
        </w:tc>
      </w:tr>
      <w:tr w:rsidR="007F4690" w:rsidTr="006D3BDE">
        <w:tc>
          <w:tcPr>
            <w:tcW w:w="982" w:type="pct"/>
          </w:tcPr>
          <w:p w:rsidR="007F4690" w:rsidRDefault="007F4690" w:rsidP="006D3BDE">
            <w:pPr>
              <w:rPr>
                <w:b/>
                <w:sz w:val="24"/>
                <w:szCs w:val="24"/>
              </w:rPr>
            </w:pPr>
            <w:r>
              <w:rPr>
                <w:b/>
                <w:sz w:val="24"/>
                <w:szCs w:val="24"/>
              </w:rPr>
              <w:t>Remittance allocation</w:t>
            </w:r>
          </w:p>
        </w:tc>
        <w:tc>
          <w:tcPr>
            <w:tcW w:w="1500" w:type="pct"/>
          </w:tcPr>
          <w:p w:rsidR="007F4690" w:rsidRPr="007F4690" w:rsidRDefault="007F4690" w:rsidP="007F4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sz w:val="24"/>
                <w:szCs w:val="24"/>
              </w:rPr>
            </w:pPr>
            <w:r w:rsidRPr="007F4690">
              <w:rPr>
                <w:rFonts w:ascii="Times New Roman" w:hAnsi="Times New Roman" w:cs="Times New Roman"/>
                <w:sz w:val="24"/>
                <w:szCs w:val="24"/>
              </w:rPr>
              <w:t>Normally, remittance from my son invested in agriculture production such as hiring labour, and buying inputs rather than household expenditure.</w:t>
            </w:r>
          </w:p>
          <w:p w:rsidR="007F4690" w:rsidRPr="007F4690" w:rsidRDefault="007F4690" w:rsidP="007F4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4"/>
                <w:szCs w:val="24"/>
              </w:rPr>
            </w:pPr>
            <w:r w:rsidRPr="007F4690">
              <w:rPr>
                <w:rFonts w:ascii="Times New Roman" w:hAnsi="Times New Roman" w:cs="Times New Roman"/>
                <w:sz w:val="24"/>
                <w:szCs w:val="24"/>
              </w:rPr>
              <w:t xml:space="preserve">Remittance </w:t>
            </w:r>
            <w:proofErr w:type="gramStart"/>
            <w:r w:rsidRPr="007F4690">
              <w:rPr>
                <w:rFonts w:ascii="Times New Roman" w:hAnsi="Times New Roman" w:cs="Times New Roman"/>
                <w:sz w:val="24"/>
                <w:szCs w:val="24"/>
              </w:rPr>
              <w:t>are used</w:t>
            </w:r>
            <w:proofErr w:type="gramEnd"/>
            <w:r w:rsidRPr="007F4690">
              <w:rPr>
                <w:rFonts w:ascii="Times New Roman" w:hAnsi="Times New Roman" w:cs="Times New Roman"/>
                <w:sz w:val="24"/>
                <w:szCs w:val="24"/>
              </w:rPr>
              <w:t xml:space="preserve"> in buying farm machines, and buying inputs.</w:t>
            </w:r>
          </w:p>
          <w:p w:rsidR="007F4690" w:rsidRPr="007F4690" w:rsidRDefault="007F4690" w:rsidP="007F4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4"/>
                <w:szCs w:val="24"/>
              </w:rPr>
            </w:pPr>
            <w:r w:rsidRPr="007F4690">
              <w:rPr>
                <w:rFonts w:ascii="Times New Roman" w:hAnsi="Times New Roman" w:cs="Times New Roman"/>
                <w:sz w:val="24"/>
                <w:szCs w:val="24"/>
              </w:rPr>
              <w:t xml:space="preserve">Remittances are priority used in agriculture production, and some remittance flows into household expenditure and house construction. </w:t>
            </w:r>
          </w:p>
          <w:p w:rsidR="007F4690" w:rsidRPr="007F4690" w:rsidRDefault="007F4690" w:rsidP="007F46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sz w:val="24"/>
                <w:szCs w:val="24"/>
              </w:rPr>
            </w:pPr>
          </w:p>
          <w:p w:rsidR="007F4690" w:rsidRPr="007F4690" w:rsidRDefault="007F4690" w:rsidP="007F46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sz w:val="24"/>
                <w:szCs w:val="24"/>
              </w:rPr>
            </w:pPr>
          </w:p>
          <w:p w:rsidR="007F4690" w:rsidRPr="007F4690" w:rsidRDefault="007F4690" w:rsidP="007F4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4"/>
                <w:szCs w:val="24"/>
              </w:rPr>
            </w:pPr>
          </w:p>
        </w:tc>
        <w:tc>
          <w:tcPr>
            <w:tcW w:w="1077" w:type="pct"/>
          </w:tcPr>
          <w:p w:rsidR="007F4690" w:rsidRDefault="007F4690" w:rsidP="007F4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sz w:val="24"/>
                <w:szCs w:val="24"/>
              </w:rPr>
            </w:pPr>
          </w:p>
          <w:p w:rsidR="007F4690" w:rsidRPr="007F4690" w:rsidRDefault="007F4690" w:rsidP="007F4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sz w:val="24"/>
                <w:szCs w:val="24"/>
              </w:rPr>
            </w:pPr>
            <w:r w:rsidRPr="007F4690">
              <w:rPr>
                <w:rFonts w:ascii="Times New Roman" w:hAnsi="Times New Roman" w:cs="Times New Roman"/>
                <w:sz w:val="24"/>
                <w:szCs w:val="24"/>
              </w:rPr>
              <w:t xml:space="preserve">In agriculture, we bought organic and inorganic fertilizer, hired labour and some farm machines, which may increase the crop yield. However, the utilization of remittance in household expenditure is more than investment in agriculture. </w:t>
            </w:r>
          </w:p>
          <w:p w:rsidR="007F4690" w:rsidRPr="007F4690" w:rsidRDefault="007F4690" w:rsidP="007F4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sz w:val="24"/>
                <w:szCs w:val="24"/>
              </w:rPr>
            </w:pPr>
            <w:r w:rsidRPr="007F4690">
              <w:rPr>
                <w:rFonts w:ascii="Times New Roman" w:hAnsi="Times New Roman" w:cs="Times New Roman"/>
                <w:sz w:val="24"/>
                <w:szCs w:val="24"/>
              </w:rPr>
              <w:t xml:space="preserve">Normally, I use highly amount of remittance (about 60%) in house renovation and the rest of the </w:t>
            </w:r>
            <w:r w:rsidRPr="007F4690">
              <w:rPr>
                <w:rFonts w:ascii="Times New Roman" w:hAnsi="Times New Roman" w:cs="Times New Roman"/>
                <w:sz w:val="24"/>
                <w:szCs w:val="24"/>
              </w:rPr>
              <w:lastRenderedPageBreak/>
              <w:t xml:space="preserve">remittance </w:t>
            </w:r>
            <w:proofErr w:type="gramStart"/>
            <w:r w:rsidRPr="007F4690">
              <w:rPr>
                <w:rFonts w:ascii="Times New Roman" w:hAnsi="Times New Roman" w:cs="Times New Roman"/>
                <w:sz w:val="24"/>
                <w:szCs w:val="24"/>
              </w:rPr>
              <w:t>was invested</w:t>
            </w:r>
            <w:proofErr w:type="gramEnd"/>
            <w:r w:rsidRPr="007F4690">
              <w:rPr>
                <w:rFonts w:ascii="Times New Roman" w:hAnsi="Times New Roman" w:cs="Times New Roman"/>
                <w:sz w:val="24"/>
                <w:szCs w:val="24"/>
              </w:rPr>
              <w:t xml:space="preserve"> in agricultural input buying. </w:t>
            </w:r>
          </w:p>
          <w:p w:rsidR="00E85855" w:rsidRPr="00E85855" w:rsidRDefault="00E85855" w:rsidP="00E858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sz w:val="24"/>
                <w:szCs w:val="24"/>
              </w:rPr>
            </w:pPr>
            <w:r w:rsidRPr="00E85855">
              <w:rPr>
                <w:rFonts w:ascii="Times New Roman" w:hAnsi="Times New Roman" w:cs="Times New Roman"/>
                <w:sz w:val="24"/>
                <w:szCs w:val="24"/>
              </w:rPr>
              <w:t>There is no more advantage for the village through migration. Migrants only emphasize their household economic</w:t>
            </w:r>
          </w:p>
          <w:p w:rsidR="00E85855" w:rsidRPr="00E85855" w:rsidRDefault="00E85855" w:rsidP="00E858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sz w:val="24"/>
                <w:szCs w:val="24"/>
              </w:rPr>
            </w:pPr>
          </w:p>
          <w:p w:rsidR="007F4690" w:rsidRPr="007F4690" w:rsidRDefault="007F4690" w:rsidP="007F4690">
            <w:pPr>
              <w:rPr>
                <w:rFonts w:ascii="Times New Roman" w:hAnsi="Times New Roman" w:cs="Times New Roman"/>
                <w:sz w:val="24"/>
                <w:szCs w:val="24"/>
              </w:rPr>
            </w:pPr>
          </w:p>
        </w:tc>
        <w:tc>
          <w:tcPr>
            <w:tcW w:w="1032" w:type="pct"/>
          </w:tcPr>
          <w:p w:rsidR="00E85855" w:rsidRPr="00E85855" w:rsidRDefault="00E85855" w:rsidP="00E858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4"/>
                <w:szCs w:val="24"/>
              </w:rPr>
            </w:pPr>
            <w:r w:rsidRPr="00E85855">
              <w:rPr>
                <w:rFonts w:ascii="Times New Roman" w:hAnsi="Times New Roman" w:cs="Times New Roman"/>
                <w:sz w:val="24"/>
                <w:szCs w:val="24"/>
              </w:rPr>
              <w:lastRenderedPageBreak/>
              <w:t>Remittance has not participate in rural development yet. However, electricity can connect quickly because migrant families can pay fee of electricity through remittance.</w:t>
            </w:r>
          </w:p>
          <w:p w:rsidR="00E85855" w:rsidRPr="00E85855" w:rsidRDefault="00E85855" w:rsidP="00E85855">
            <w:pPr>
              <w:widowControl w:val="0"/>
              <w:autoSpaceDE w:val="0"/>
              <w:autoSpaceDN w:val="0"/>
              <w:adjustRightInd w:val="0"/>
              <w:rPr>
                <w:rFonts w:ascii="Times New Roman" w:hAnsi="Times New Roman" w:cs="Times New Roman"/>
                <w:sz w:val="24"/>
                <w:szCs w:val="24"/>
              </w:rPr>
            </w:pPr>
          </w:p>
          <w:p w:rsidR="00E85855" w:rsidRPr="00E85855" w:rsidRDefault="00E85855" w:rsidP="00E85855">
            <w:p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2"/>
              <w:jc w:val="both"/>
              <w:rPr>
                <w:rFonts w:ascii="Times New Roman" w:hAnsi="Times New Roman" w:cs="Times New Roman"/>
                <w:sz w:val="24"/>
                <w:szCs w:val="24"/>
              </w:rPr>
            </w:pPr>
            <w:r w:rsidRPr="00E85855">
              <w:rPr>
                <w:rFonts w:ascii="Times New Roman" w:hAnsi="Times New Roman" w:cs="Times New Roman"/>
                <w:sz w:val="24"/>
                <w:szCs w:val="24"/>
              </w:rPr>
              <w:t>The migrants always contribute their remittance into the community develop program.</w:t>
            </w:r>
          </w:p>
          <w:p w:rsidR="00E85855" w:rsidRPr="00E85855" w:rsidRDefault="00E85855" w:rsidP="00E85855">
            <w:pPr>
              <w:widowControl w:val="0"/>
              <w:autoSpaceDE w:val="0"/>
              <w:autoSpaceDN w:val="0"/>
              <w:adjustRightInd w:val="0"/>
              <w:rPr>
                <w:rFonts w:ascii="Times New Roman" w:hAnsi="Times New Roman" w:cs="Times New Roman"/>
                <w:sz w:val="24"/>
                <w:szCs w:val="24"/>
              </w:rPr>
            </w:pPr>
          </w:p>
          <w:p w:rsidR="007F4690" w:rsidRPr="007F4690" w:rsidRDefault="007F4690" w:rsidP="007F4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sz w:val="24"/>
                <w:szCs w:val="24"/>
              </w:rPr>
            </w:pPr>
            <w:bookmarkStart w:id="0" w:name="_GoBack"/>
            <w:bookmarkEnd w:id="0"/>
          </w:p>
        </w:tc>
        <w:tc>
          <w:tcPr>
            <w:tcW w:w="409" w:type="pct"/>
          </w:tcPr>
          <w:p w:rsidR="007F4690" w:rsidRDefault="007F4690" w:rsidP="006D3BDE">
            <w:pPr>
              <w:jc w:val="both"/>
              <w:rPr>
                <w:b/>
                <w:sz w:val="24"/>
                <w:szCs w:val="24"/>
              </w:rPr>
            </w:pPr>
          </w:p>
        </w:tc>
      </w:tr>
    </w:tbl>
    <w:p w:rsidR="00955339" w:rsidRDefault="00E85855"/>
    <w:sectPr w:rsidR="00955339" w:rsidSect="00F43DF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DFA"/>
    <w:rsid w:val="00183BFD"/>
    <w:rsid w:val="007F4690"/>
    <w:rsid w:val="00E85855"/>
    <w:rsid w:val="00EF6EEA"/>
    <w:rsid w:val="00F43D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3A432"/>
  <w15:chartTrackingRefBased/>
  <w15:docId w15:val="{2E05C98A-30C6-46AC-8E15-7A34E4355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D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3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uiPriority w:val="99"/>
    <w:rsid w:val="00F43DFA"/>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UNE</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 MON Thida Kyaw</dc:creator>
  <cp:keywords/>
  <dc:description/>
  <cp:lastModifiedBy>EI MON Thida Kyaw</cp:lastModifiedBy>
  <cp:revision>2</cp:revision>
  <dcterms:created xsi:type="dcterms:W3CDTF">2021-07-29T20:58:00Z</dcterms:created>
  <dcterms:modified xsi:type="dcterms:W3CDTF">2021-07-29T21:34:00Z</dcterms:modified>
</cp:coreProperties>
</file>