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4C" w:rsidRDefault="002B3D67" w:rsidP="00E85617">
      <w:pPr>
        <w:jc w:val="center"/>
        <w:rPr>
          <w:b/>
          <w:sz w:val="24"/>
          <w:szCs w:val="24"/>
        </w:rPr>
      </w:pPr>
      <w:r w:rsidRPr="002B3D67">
        <w:rPr>
          <w:b/>
          <w:sz w:val="24"/>
          <w:szCs w:val="24"/>
        </w:rPr>
        <w:t>Result and discussion</w:t>
      </w:r>
    </w:p>
    <w:p w:rsidR="00BB2A4C" w:rsidRDefault="00BB2A4C" w:rsidP="00E85617">
      <w:pPr>
        <w:jc w:val="center"/>
        <w:rPr>
          <w:b/>
          <w:sz w:val="24"/>
          <w:szCs w:val="24"/>
        </w:rPr>
      </w:pPr>
    </w:p>
    <w:p w:rsidR="00BB2A4C" w:rsidRDefault="00D149D7" w:rsidP="00DF699C">
      <w:pPr>
        <w:jc w:val="both"/>
        <w:rPr>
          <w:b/>
          <w:sz w:val="24"/>
          <w:szCs w:val="24"/>
        </w:rPr>
      </w:pPr>
      <w:r>
        <w:rPr>
          <w:b/>
          <w:sz w:val="24"/>
          <w:szCs w:val="24"/>
        </w:rPr>
        <w:t xml:space="preserve">Table 1 </w:t>
      </w:r>
      <w:r w:rsidR="00DF699C">
        <w:rPr>
          <w:b/>
          <w:sz w:val="24"/>
          <w:szCs w:val="24"/>
        </w:rPr>
        <w:t>the</w:t>
      </w:r>
      <w:r>
        <w:rPr>
          <w:b/>
          <w:sz w:val="24"/>
          <w:szCs w:val="24"/>
        </w:rPr>
        <w:t xml:space="preserve"> relationship between </w:t>
      </w:r>
      <w:r w:rsidR="00DF699C">
        <w:rPr>
          <w:b/>
          <w:sz w:val="24"/>
          <w:szCs w:val="24"/>
        </w:rPr>
        <w:t>changed of labour supply in agriculture and occupation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00"/>
        <w:gridCol w:w="1800"/>
        <w:gridCol w:w="1800"/>
        <w:gridCol w:w="1800"/>
        <w:gridCol w:w="1800"/>
      </w:tblGrid>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Occupation = farmer (24)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Occupation = officer (15)</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Occupation = village head (10)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(49)</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Decrease</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16</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36</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Increased</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No change</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Total (unique)</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21</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12</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43</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DF699C" w:rsidRDefault="00DF699C" w:rsidP="00DF699C">
      <w:pPr>
        <w:jc w:val="both"/>
        <w:rPr>
          <w:b/>
          <w:sz w:val="24"/>
          <w:szCs w:val="24"/>
        </w:rPr>
      </w:pPr>
      <w:r>
        <w:rPr>
          <w:b/>
          <w:sz w:val="24"/>
          <w:szCs w:val="24"/>
        </w:rPr>
        <w:t xml:space="preserve">Table </w:t>
      </w:r>
      <w:r>
        <w:rPr>
          <w:b/>
          <w:sz w:val="24"/>
          <w:szCs w:val="24"/>
        </w:rPr>
        <w:t>2</w:t>
      </w:r>
      <w:r>
        <w:rPr>
          <w:b/>
          <w:sz w:val="24"/>
          <w:szCs w:val="24"/>
        </w:rPr>
        <w:t xml:space="preserve"> the relationship between changed of labour supply in agriculture and </w:t>
      </w:r>
      <w:r>
        <w:rPr>
          <w:b/>
          <w:sz w:val="24"/>
          <w:szCs w:val="24"/>
        </w:rPr>
        <w:t>type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250"/>
        <w:gridCol w:w="2250"/>
        <w:gridCol w:w="2250"/>
        <w:gridCol w:w="2250"/>
      </w:tblGrid>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Low migrant population area (20)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High migrant population area (25)</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(45)</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Decrease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Increased</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No change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Total (unique)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19</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41</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DF699C" w:rsidRDefault="00DF699C" w:rsidP="00DF699C">
      <w:pPr>
        <w:jc w:val="both"/>
        <w:rPr>
          <w:b/>
          <w:sz w:val="24"/>
          <w:szCs w:val="24"/>
        </w:rPr>
      </w:pPr>
      <w:r>
        <w:rPr>
          <w:b/>
          <w:sz w:val="24"/>
          <w:szCs w:val="24"/>
        </w:rPr>
        <w:t xml:space="preserve">Table </w:t>
      </w:r>
      <w:proofErr w:type="gramStart"/>
      <w:r>
        <w:rPr>
          <w:b/>
          <w:sz w:val="24"/>
          <w:szCs w:val="24"/>
        </w:rPr>
        <w:t>3</w:t>
      </w:r>
      <w:proofErr w:type="gramEnd"/>
      <w:r>
        <w:rPr>
          <w:b/>
          <w:sz w:val="24"/>
          <w:szCs w:val="24"/>
        </w:rPr>
        <w:t xml:space="preserve"> the relationship between </w:t>
      </w:r>
      <w:r>
        <w:rPr>
          <w:b/>
          <w:sz w:val="24"/>
          <w:szCs w:val="24"/>
        </w:rPr>
        <w:t>highest labour demand season</w:t>
      </w:r>
      <w:r>
        <w:rPr>
          <w:b/>
          <w:sz w:val="24"/>
          <w:szCs w:val="24"/>
        </w:rPr>
        <w:t xml:space="preserve"> in agriculture and occupation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00"/>
        <w:gridCol w:w="1800"/>
        <w:gridCol w:w="1800"/>
        <w:gridCol w:w="1800"/>
        <w:gridCol w:w="1800"/>
      </w:tblGrid>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Occupation = farmer (24)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Occupation = officer (15)</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Occupation = village head (10)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(49)</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October</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Jan</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Dec</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Nov</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 : Sept</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 : Aug</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8</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 : July</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8 : March</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9 : Feb</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lastRenderedPageBreak/>
              <w:t>10 : June</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11 : May</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 xml:space="preserve">12 : </w:t>
            </w:r>
            <w:proofErr w:type="spellStart"/>
            <w:r w:rsidRPr="00BB2A4C">
              <w:rPr>
                <w:rFonts w:ascii="Arial" w:hAnsi="Arial" w:cs="Arial"/>
                <w:sz w:val="20"/>
                <w:szCs w:val="20"/>
              </w:rPr>
              <w:t>Apirl</w:t>
            </w:r>
            <w:proofErr w:type="spellEnd"/>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13 : Total (unique)</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19</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180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20</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DF699C" w:rsidRDefault="00DF699C" w:rsidP="00DF699C">
      <w:pPr>
        <w:jc w:val="both"/>
        <w:rPr>
          <w:b/>
          <w:sz w:val="24"/>
          <w:szCs w:val="24"/>
        </w:rPr>
      </w:pPr>
      <w:r>
        <w:rPr>
          <w:b/>
          <w:sz w:val="24"/>
          <w:szCs w:val="24"/>
        </w:rPr>
        <w:t xml:space="preserve">Table </w:t>
      </w:r>
      <w:proofErr w:type="gramStart"/>
      <w:r>
        <w:rPr>
          <w:b/>
          <w:sz w:val="24"/>
          <w:szCs w:val="24"/>
        </w:rPr>
        <w:t>4</w:t>
      </w:r>
      <w:proofErr w:type="gramEnd"/>
      <w:r>
        <w:rPr>
          <w:b/>
          <w:sz w:val="24"/>
          <w:szCs w:val="24"/>
        </w:rPr>
        <w:t xml:space="preserve"> the relationship between highest labour demand season in agriculture and </w:t>
      </w:r>
      <w:r>
        <w:rPr>
          <w:b/>
          <w:sz w:val="24"/>
          <w:szCs w:val="24"/>
        </w:rPr>
        <w:t>type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250"/>
        <w:gridCol w:w="2250"/>
        <w:gridCol w:w="2250"/>
        <w:gridCol w:w="2250"/>
      </w:tblGrid>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Low migrant population area (20)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High migrant population area (25)</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(45)</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October</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Jan</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Dec</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Nov</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 : Sept</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 : Aug</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8</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 : July</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8 : March</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9 : Feb</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 : June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11 : May</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 xml:space="preserve">12 : </w:t>
            </w:r>
            <w:proofErr w:type="spellStart"/>
            <w:r w:rsidRPr="00BB2A4C">
              <w:rPr>
                <w:rFonts w:ascii="Arial" w:hAnsi="Arial" w:cs="Arial"/>
                <w:sz w:val="20"/>
                <w:szCs w:val="20"/>
              </w:rPr>
              <w:t>Apirl</w:t>
            </w:r>
            <w:proofErr w:type="spellEnd"/>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13 : Total (unique)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20</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BC371E" w:rsidRDefault="00BC371E" w:rsidP="00DF699C">
      <w:pPr>
        <w:jc w:val="both"/>
        <w:rPr>
          <w:b/>
          <w:sz w:val="24"/>
          <w:szCs w:val="24"/>
        </w:rPr>
      </w:pPr>
      <w:r>
        <w:rPr>
          <w:b/>
          <w:sz w:val="24"/>
          <w:szCs w:val="24"/>
        </w:rPr>
        <w:t xml:space="preserve">Table </w:t>
      </w:r>
      <w:proofErr w:type="gramStart"/>
      <w:r>
        <w:rPr>
          <w:b/>
          <w:sz w:val="24"/>
          <w:szCs w:val="24"/>
        </w:rPr>
        <w:t>5</w:t>
      </w:r>
      <w:proofErr w:type="gramEnd"/>
      <w:r>
        <w:rPr>
          <w:b/>
          <w:sz w:val="24"/>
          <w:szCs w:val="24"/>
        </w:rPr>
        <w:t xml:space="preserve"> the relationship between types of job in agriculture and occupation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00"/>
        <w:gridCol w:w="1800"/>
        <w:gridCol w:w="1800"/>
        <w:gridCol w:w="1800"/>
        <w:gridCol w:w="1800"/>
      </w:tblGrid>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Occupation = farmer (24)</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Occupation = officer (15)</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Occupation = village head (10)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Total (49)</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 : harvesting</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11</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 : Planting</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13</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14</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3 : Weeding</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5</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5</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4 : Transplanting</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5 : Total (unique)</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21</w:t>
            </w:r>
          </w:p>
        </w:tc>
      </w:tr>
    </w:tbl>
    <w:p w:rsidR="00BC371E" w:rsidRPr="00BC371E" w:rsidRDefault="00BC371E" w:rsidP="00BC371E">
      <w:pPr>
        <w:widowControl w:val="0"/>
        <w:autoSpaceDE w:val="0"/>
        <w:autoSpaceDN w:val="0"/>
        <w:adjustRightInd w:val="0"/>
        <w:spacing w:after="0" w:line="240" w:lineRule="auto"/>
        <w:rPr>
          <w:rFonts w:ascii="Arial" w:hAnsi="Arial" w:cs="Arial"/>
          <w:sz w:val="20"/>
          <w:szCs w:val="20"/>
        </w:rPr>
      </w:pPr>
    </w:p>
    <w:p w:rsidR="00BC371E" w:rsidRDefault="00BC371E" w:rsidP="00DF699C">
      <w:pPr>
        <w:jc w:val="both"/>
        <w:rPr>
          <w:b/>
          <w:sz w:val="24"/>
          <w:szCs w:val="24"/>
        </w:rPr>
      </w:pPr>
    </w:p>
    <w:p w:rsidR="00BC371E" w:rsidRDefault="00BC371E" w:rsidP="00DF699C">
      <w:pPr>
        <w:jc w:val="both"/>
        <w:rPr>
          <w:b/>
          <w:sz w:val="24"/>
          <w:szCs w:val="24"/>
        </w:rPr>
      </w:pPr>
    </w:p>
    <w:p w:rsidR="00DF699C" w:rsidRDefault="00DF699C" w:rsidP="00DF699C">
      <w:pPr>
        <w:jc w:val="both"/>
        <w:rPr>
          <w:b/>
          <w:sz w:val="24"/>
          <w:szCs w:val="24"/>
        </w:rPr>
      </w:pPr>
      <w:r>
        <w:rPr>
          <w:b/>
          <w:sz w:val="24"/>
          <w:szCs w:val="24"/>
        </w:rPr>
        <w:lastRenderedPageBreak/>
        <w:t xml:space="preserve">Table </w:t>
      </w:r>
      <w:proofErr w:type="gramStart"/>
      <w:r w:rsidR="00BC371E">
        <w:rPr>
          <w:b/>
          <w:sz w:val="24"/>
          <w:szCs w:val="24"/>
        </w:rPr>
        <w:t>6</w:t>
      </w:r>
      <w:proofErr w:type="gramEnd"/>
      <w:r>
        <w:rPr>
          <w:b/>
          <w:sz w:val="24"/>
          <w:szCs w:val="24"/>
        </w:rPr>
        <w:t xml:space="preserve"> the relationship between </w:t>
      </w:r>
      <w:r w:rsidR="00BC371E">
        <w:rPr>
          <w:b/>
          <w:sz w:val="24"/>
          <w:szCs w:val="24"/>
        </w:rPr>
        <w:t>types of job</w:t>
      </w:r>
      <w:r>
        <w:rPr>
          <w:b/>
          <w:sz w:val="24"/>
          <w:szCs w:val="24"/>
        </w:rPr>
        <w:t xml:space="preserve"> in agriculture and type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250"/>
        <w:gridCol w:w="2250"/>
        <w:gridCol w:w="2250"/>
        <w:gridCol w:w="2250"/>
      </w:tblGrid>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Low migrant population area (20)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High migrant population area (25)</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(45)</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harvesting</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8</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11</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Planting</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7</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14</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Weeding</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Transplanting</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 : Total (unique)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9</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21</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BB2A4C" w:rsidRDefault="00BC371E" w:rsidP="00DF699C">
      <w:pPr>
        <w:jc w:val="both"/>
        <w:rPr>
          <w:b/>
          <w:sz w:val="24"/>
          <w:szCs w:val="24"/>
        </w:rPr>
      </w:pPr>
      <w:r>
        <w:rPr>
          <w:b/>
          <w:sz w:val="24"/>
          <w:szCs w:val="24"/>
        </w:rPr>
        <w:t xml:space="preserve">Table </w:t>
      </w:r>
      <w:proofErr w:type="gramStart"/>
      <w:r>
        <w:rPr>
          <w:b/>
          <w:sz w:val="24"/>
          <w:szCs w:val="24"/>
        </w:rPr>
        <w:t>7</w:t>
      </w:r>
      <w:proofErr w:type="gramEnd"/>
      <w:r>
        <w:rPr>
          <w:b/>
          <w:sz w:val="24"/>
          <w:szCs w:val="24"/>
        </w:rPr>
        <w:t xml:space="preserve"> the relationship between </w:t>
      </w:r>
      <w:r>
        <w:rPr>
          <w:b/>
          <w:sz w:val="24"/>
          <w:szCs w:val="24"/>
        </w:rPr>
        <w:t>women participation changes</w:t>
      </w:r>
      <w:r>
        <w:rPr>
          <w:b/>
          <w:sz w:val="24"/>
          <w:szCs w:val="24"/>
        </w:rPr>
        <w:t xml:space="preserve"> in agriculture and occupation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00"/>
        <w:gridCol w:w="1800"/>
        <w:gridCol w:w="1800"/>
        <w:gridCol w:w="1800"/>
        <w:gridCol w:w="1800"/>
      </w:tblGrid>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Occupation = farmer (24)</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Occupation = officer (15)</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Occupation = village head (10)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Total (49)</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 : Increased</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13</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7</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21</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 : decreased</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0</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3 : No change</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4</w:t>
            </w:r>
          </w:p>
        </w:tc>
      </w:tr>
      <w:tr w:rsidR="00BC371E" w:rsidRPr="00BC371E" w:rsidTr="00BC371E">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4 : Total (unique)</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14</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9</w:t>
            </w:r>
          </w:p>
        </w:tc>
        <w:tc>
          <w:tcPr>
            <w:tcW w:w="1800" w:type="dxa"/>
            <w:vAlign w:val="center"/>
          </w:tcPr>
          <w:p w:rsidR="00BC371E" w:rsidRPr="00BC371E" w:rsidRDefault="00BC371E" w:rsidP="00BC371E">
            <w:pPr>
              <w:widowControl w:val="0"/>
              <w:autoSpaceDE w:val="0"/>
              <w:autoSpaceDN w:val="0"/>
              <w:adjustRightInd w:val="0"/>
              <w:spacing w:after="0" w:line="240" w:lineRule="auto"/>
              <w:rPr>
                <w:rFonts w:ascii="Arial" w:hAnsi="Arial" w:cs="Arial"/>
                <w:sz w:val="20"/>
                <w:szCs w:val="20"/>
              </w:rPr>
            </w:pPr>
            <w:r w:rsidRPr="00BC371E">
              <w:rPr>
                <w:rFonts w:ascii="Arial" w:hAnsi="Arial" w:cs="Arial"/>
                <w:sz w:val="20"/>
                <w:szCs w:val="20"/>
              </w:rPr>
              <w:t>25</w:t>
            </w:r>
          </w:p>
        </w:tc>
      </w:tr>
    </w:tbl>
    <w:p w:rsidR="00BC371E" w:rsidRPr="00BC371E" w:rsidRDefault="00BC371E" w:rsidP="00BC371E">
      <w:pPr>
        <w:widowControl w:val="0"/>
        <w:autoSpaceDE w:val="0"/>
        <w:autoSpaceDN w:val="0"/>
        <w:adjustRightInd w:val="0"/>
        <w:spacing w:after="0" w:line="240" w:lineRule="auto"/>
        <w:rPr>
          <w:rFonts w:ascii="Arial" w:hAnsi="Arial" w:cs="Arial"/>
          <w:sz w:val="20"/>
          <w:szCs w:val="20"/>
        </w:rPr>
      </w:pPr>
    </w:p>
    <w:p w:rsidR="00BC371E" w:rsidRDefault="00BC371E" w:rsidP="00BC371E">
      <w:pPr>
        <w:jc w:val="both"/>
        <w:rPr>
          <w:b/>
          <w:sz w:val="24"/>
          <w:szCs w:val="24"/>
        </w:rPr>
      </w:pPr>
      <w:r>
        <w:rPr>
          <w:b/>
          <w:sz w:val="24"/>
          <w:szCs w:val="24"/>
        </w:rPr>
        <w:t>Table</w:t>
      </w:r>
      <w:r>
        <w:rPr>
          <w:b/>
          <w:sz w:val="24"/>
          <w:szCs w:val="24"/>
        </w:rPr>
        <w:t xml:space="preserve"> </w:t>
      </w:r>
      <w:proofErr w:type="gramStart"/>
      <w:r>
        <w:rPr>
          <w:b/>
          <w:sz w:val="24"/>
          <w:szCs w:val="24"/>
        </w:rPr>
        <w:t>8</w:t>
      </w:r>
      <w:proofErr w:type="gramEnd"/>
      <w:r>
        <w:rPr>
          <w:b/>
          <w:sz w:val="24"/>
          <w:szCs w:val="24"/>
        </w:rPr>
        <w:t xml:space="preserve"> </w:t>
      </w:r>
      <w:r>
        <w:rPr>
          <w:b/>
          <w:sz w:val="24"/>
          <w:szCs w:val="24"/>
        </w:rPr>
        <w:t>the relationship between women participation changes in agriculture and type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250"/>
        <w:gridCol w:w="2250"/>
        <w:gridCol w:w="2250"/>
        <w:gridCol w:w="2250"/>
      </w:tblGrid>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Low migrant population area (20)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High migrant population area (25)</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(45)</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Increased</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9</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21</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decreased</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No change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Total (unique)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24</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BC371E" w:rsidRDefault="00BC371E" w:rsidP="00BC371E">
      <w:pPr>
        <w:jc w:val="both"/>
        <w:rPr>
          <w:b/>
          <w:sz w:val="24"/>
          <w:szCs w:val="24"/>
        </w:rPr>
      </w:pPr>
      <w:r>
        <w:rPr>
          <w:b/>
          <w:sz w:val="24"/>
          <w:szCs w:val="24"/>
        </w:rPr>
        <w:t xml:space="preserve">Table </w:t>
      </w:r>
      <w:proofErr w:type="gramStart"/>
      <w:r>
        <w:rPr>
          <w:b/>
          <w:sz w:val="24"/>
          <w:szCs w:val="24"/>
        </w:rPr>
        <w:t>9</w:t>
      </w:r>
      <w:proofErr w:type="gramEnd"/>
      <w:r>
        <w:rPr>
          <w:b/>
          <w:sz w:val="24"/>
          <w:szCs w:val="24"/>
        </w:rPr>
        <w:t xml:space="preserve"> the relationship between </w:t>
      </w:r>
      <w:r>
        <w:rPr>
          <w:b/>
          <w:sz w:val="24"/>
          <w:szCs w:val="24"/>
        </w:rPr>
        <w:t xml:space="preserve">challenges due to labour outmigration </w:t>
      </w:r>
      <w:r>
        <w:rPr>
          <w:b/>
          <w:sz w:val="24"/>
          <w:szCs w:val="24"/>
        </w:rPr>
        <w:t>and occupation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00"/>
        <w:gridCol w:w="1800"/>
        <w:gridCol w:w="1800"/>
        <w:gridCol w:w="1800"/>
        <w:gridCol w:w="1800"/>
      </w:tblGrid>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Occupation = farmer (24)</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Occupation = officer (15)</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Occupation = village head (10)</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Total (49)</w:t>
            </w:r>
          </w:p>
        </w:tc>
      </w:tr>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 : economic</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16</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13</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8</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37</w:t>
            </w:r>
          </w:p>
        </w:tc>
      </w:tr>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2 : Social</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0</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0</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w:t>
            </w:r>
          </w:p>
        </w:tc>
      </w:tr>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3 : Community</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8</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0</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9</w:t>
            </w:r>
          </w:p>
        </w:tc>
      </w:tr>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lastRenderedPageBreak/>
              <w:t>4 : Household</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8</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0</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9</w:t>
            </w:r>
          </w:p>
        </w:tc>
      </w:tr>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5 : No challenges</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5</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3</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2</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10</w:t>
            </w:r>
          </w:p>
        </w:tc>
      </w:tr>
      <w:tr w:rsidR="00BC371E" w:rsidRPr="00931AE2" w:rsidTr="008D10FF">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6 : Total (unique)</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22</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14</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10</w:t>
            </w:r>
          </w:p>
        </w:tc>
        <w:tc>
          <w:tcPr>
            <w:tcW w:w="1800" w:type="dxa"/>
            <w:vAlign w:val="center"/>
          </w:tcPr>
          <w:p w:rsidR="00BC371E" w:rsidRPr="00931AE2" w:rsidRDefault="00BC371E" w:rsidP="008D10FF">
            <w:pPr>
              <w:widowControl w:val="0"/>
              <w:autoSpaceDE w:val="0"/>
              <w:autoSpaceDN w:val="0"/>
              <w:adjustRightInd w:val="0"/>
              <w:spacing w:after="0" w:line="240" w:lineRule="auto"/>
              <w:jc w:val="both"/>
              <w:rPr>
                <w:rFonts w:ascii="Arial" w:hAnsi="Arial" w:cs="Arial"/>
                <w:sz w:val="20"/>
                <w:szCs w:val="20"/>
              </w:rPr>
            </w:pPr>
            <w:r w:rsidRPr="00931AE2">
              <w:rPr>
                <w:rFonts w:ascii="Arial" w:hAnsi="Arial" w:cs="Arial"/>
                <w:sz w:val="20"/>
                <w:szCs w:val="20"/>
              </w:rPr>
              <w:t>46</w:t>
            </w:r>
          </w:p>
        </w:tc>
      </w:tr>
    </w:tbl>
    <w:p w:rsidR="00BC371E" w:rsidRDefault="00BC371E" w:rsidP="00DF699C">
      <w:pPr>
        <w:jc w:val="both"/>
        <w:rPr>
          <w:b/>
          <w:sz w:val="24"/>
          <w:szCs w:val="24"/>
        </w:rPr>
      </w:pPr>
    </w:p>
    <w:p w:rsidR="00BC371E" w:rsidRDefault="00BC371E" w:rsidP="00BC371E">
      <w:pPr>
        <w:jc w:val="both"/>
        <w:rPr>
          <w:b/>
          <w:sz w:val="24"/>
          <w:szCs w:val="24"/>
        </w:rPr>
      </w:pPr>
      <w:r>
        <w:rPr>
          <w:b/>
          <w:sz w:val="24"/>
          <w:szCs w:val="24"/>
        </w:rPr>
        <w:t xml:space="preserve">Table </w:t>
      </w:r>
      <w:r w:rsidR="00E85617">
        <w:rPr>
          <w:b/>
          <w:sz w:val="24"/>
          <w:szCs w:val="24"/>
        </w:rPr>
        <w:t>10</w:t>
      </w:r>
      <w:r>
        <w:rPr>
          <w:b/>
          <w:sz w:val="24"/>
          <w:szCs w:val="24"/>
        </w:rPr>
        <w:t xml:space="preserve"> the relationship between challenges due to labour outmigration and </w:t>
      </w:r>
      <w:r w:rsidR="00CF4923">
        <w:rPr>
          <w:b/>
          <w:sz w:val="24"/>
          <w:szCs w:val="24"/>
        </w:rPr>
        <w:t>type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250"/>
        <w:gridCol w:w="2250"/>
        <w:gridCol w:w="2250"/>
        <w:gridCol w:w="2250"/>
      </w:tblGrid>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Low migrant population area (20)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Type of region = High migrant population area (25)</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Total (45)</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 : economic</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12</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33</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 : Social</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0</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 : Community</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9</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 : Household</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3</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9</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5 : No challenges</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10</w:t>
            </w:r>
          </w:p>
        </w:tc>
      </w:tr>
      <w:tr w:rsidR="00BB2A4C" w:rsidRPr="00BB2A4C" w:rsidTr="00BB2A4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6 : Total (unique)</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18</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24</w:t>
            </w:r>
          </w:p>
        </w:tc>
        <w:tc>
          <w:tcPr>
            <w:tcW w:w="2250" w:type="dxa"/>
            <w:vAlign w:val="center"/>
          </w:tcPr>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r w:rsidRPr="00BB2A4C">
              <w:rPr>
                <w:rFonts w:ascii="Arial" w:hAnsi="Arial" w:cs="Arial"/>
                <w:sz w:val="20"/>
                <w:szCs w:val="20"/>
              </w:rPr>
              <w:t>42</w:t>
            </w:r>
          </w:p>
        </w:tc>
      </w:tr>
    </w:tbl>
    <w:p w:rsidR="00BB2A4C" w:rsidRPr="00BB2A4C" w:rsidRDefault="00BB2A4C" w:rsidP="00DF699C">
      <w:pPr>
        <w:widowControl w:val="0"/>
        <w:autoSpaceDE w:val="0"/>
        <w:autoSpaceDN w:val="0"/>
        <w:adjustRightInd w:val="0"/>
        <w:spacing w:after="0" w:line="240" w:lineRule="auto"/>
        <w:jc w:val="both"/>
        <w:rPr>
          <w:rFonts w:ascii="Arial" w:hAnsi="Arial" w:cs="Arial"/>
          <w:sz w:val="20"/>
          <w:szCs w:val="20"/>
        </w:rPr>
      </w:pPr>
    </w:p>
    <w:p w:rsidR="00BB2A4C" w:rsidRDefault="00BB2A4C" w:rsidP="00DF699C">
      <w:pPr>
        <w:jc w:val="both"/>
        <w:rPr>
          <w:b/>
          <w:sz w:val="24"/>
          <w:szCs w:val="24"/>
        </w:rPr>
      </w:pPr>
    </w:p>
    <w:p w:rsidR="00931AE2" w:rsidRDefault="00931AE2" w:rsidP="00DF699C">
      <w:pPr>
        <w:jc w:val="both"/>
        <w:rPr>
          <w:b/>
          <w:sz w:val="24"/>
          <w:szCs w:val="24"/>
        </w:rPr>
      </w:pPr>
    </w:p>
    <w:p w:rsidR="00BB2A4C" w:rsidRDefault="00BB2A4C" w:rsidP="00DF699C">
      <w:pPr>
        <w:jc w:val="both"/>
        <w:rPr>
          <w:b/>
          <w:sz w:val="24"/>
          <w:szCs w:val="24"/>
        </w:rPr>
      </w:pPr>
    </w:p>
    <w:p w:rsidR="00931AE2" w:rsidRPr="00931AE2" w:rsidRDefault="00931AE2" w:rsidP="00DF699C">
      <w:pPr>
        <w:widowControl w:val="0"/>
        <w:autoSpaceDE w:val="0"/>
        <w:autoSpaceDN w:val="0"/>
        <w:adjustRightInd w:val="0"/>
        <w:spacing w:after="0" w:line="240" w:lineRule="auto"/>
        <w:jc w:val="both"/>
        <w:rPr>
          <w:rFonts w:ascii="Arial" w:hAnsi="Arial" w:cs="Arial"/>
          <w:sz w:val="20"/>
          <w:szCs w:val="20"/>
        </w:rPr>
      </w:pPr>
    </w:p>
    <w:p w:rsidR="00BB2A4C" w:rsidRDefault="00BB2A4C" w:rsidP="00DF699C">
      <w:pPr>
        <w:jc w:val="both"/>
        <w:rPr>
          <w:b/>
          <w:sz w:val="24"/>
          <w:szCs w:val="24"/>
        </w:rPr>
      </w:pPr>
    </w:p>
    <w:p w:rsidR="00BB2A4C" w:rsidRDefault="00BB2A4C" w:rsidP="00DF699C">
      <w:pPr>
        <w:jc w:val="both"/>
        <w:rPr>
          <w:b/>
          <w:sz w:val="24"/>
          <w:szCs w:val="24"/>
        </w:rPr>
      </w:pPr>
    </w:p>
    <w:p w:rsidR="00931AE2" w:rsidRDefault="00931AE2" w:rsidP="00DF699C">
      <w:pPr>
        <w:jc w:val="both"/>
        <w:rPr>
          <w:b/>
          <w:sz w:val="24"/>
          <w:szCs w:val="24"/>
        </w:rPr>
      </w:pPr>
    </w:p>
    <w:p w:rsidR="00931AE2" w:rsidRDefault="00931AE2" w:rsidP="00DF699C">
      <w:pPr>
        <w:jc w:val="both"/>
        <w:rPr>
          <w:b/>
          <w:sz w:val="24"/>
          <w:szCs w:val="24"/>
        </w:rPr>
      </w:pPr>
    </w:p>
    <w:p w:rsidR="00931AE2" w:rsidRDefault="00931AE2" w:rsidP="00DF699C">
      <w:pPr>
        <w:jc w:val="both"/>
        <w:rPr>
          <w:b/>
          <w:sz w:val="24"/>
          <w:szCs w:val="24"/>
        </w:rPr>
      </w:pPr>
    </w:p>
    <w:p w:rsidR="00931AE2" w:rsidRDefault="00931AE2" w:rsidP="00DF699C">
      <w:pPr>
        <w:jc w:val="both"/>
        <w:rPr>
          <w:b/>
          <w:sz w:val="24"/>
          <w:szCs w:val="24"/>
        </w:rPr>
      </w:pPr>
    </w:p>
    <w:p w:rsidR="00931AE2" w:rsidRDefault="00931AE2" w:rsidP="00DF699C">
      <w:pPr>
        <w:jc w:val="both"/>
        <w:rPr>
          <w:b/>
          <w:sz w:val="24"/>
          <w:szCs w:val="24"/>
        </w:rPr>
      </w:pPr>
    </w:p>
    <w:tbl>
      <w:tblPr>
        <w:tblStyle w:val="TableGrid"/>
        <w:tblW w:w="5000" w:type="pct"/>
        <w:tblLayout w:type="fixed"/>
        <w:tblLook w:val="04A0" w:firstRow="1" w:lastRow="0" w:firstColumn="1" w:lastColumn="0" w:noHBand="0" w:noVBand="1"/>
      </w:tblPr>
      <w:tblGrid>
        <w:gridCol w:w="2971"/>
        <w:gridCol w:w="4538"/>
        <w:gridCol w:w="3258"/>
        <w:gridCol w:w="3122"/>
        <w:gridCol w:w="1237"/>
      </w:tblGrid>
      <w:tr w:rsidR="00C24783" w:rsidTr="00E64719">
        <w:tc>
          <w:tcPr>
            <w:tcW w:w="982" w:type="pct"/>
          </w:tcPr>
          <w:p w:rsidR="002B3D67" w:rsidRDefault="002B3D67" w:rsidP="00C87149">
            <w:pPr>
              <w:rPr>
                <w:b/>
                <w:sz w:val="24"/>
                <w:szCs w:val="24"/>
              </w:rPr>
            </w:pPr>
            <w:r>
              <w:rPr>
                <w:b/>
                <w:sz w:val="24"/>
                <w:szCs w:val="24"/>
              </w:rPr>
              <w:lastRenderedPageBreak/>
              <w:t>Research Question</w:t>
            </w:r>
          </w:p>
        </w:tc>
        <w:tc>
          <w:tcPr>
            <w:tcW w:w="1500" w:type="pct"/>
          </w:tcPr>
          <w:p w:rsidR="002B3D67" w:rsidRDefault="002B3D67" w:rsidP="00DF699C">
            <w:pPr>
              <w:jc w:val="both"/>
              <w:rPr>
                <w:b/>
                <w:sz w:val="24"/>
                <w:szCs w:val="24"/>
              </w:rPr>
            </w:pPr>
            <w:r>
              <w:rPr>
                <w:b/>
                <w:sz w:val="24"/>
                <w:szCs w:val="24"/>
              </w:rPr>
              <w:t>Agreement in opinion</w:t>
            </w:r>
          </w:p>
        </w:tc>
        <w:tc>
          <w:tcPr>
            <w:tcW w:w="1077" w:type="pct"/>
          </w:tcPr>
          <w:p w:rsidR="002B3D67" w:rsidRDefault="002B3D67" w:rsidP="00DF699C">
            <w:pPr>
              <w:jc w:val="both"/>
              <w:rPr>
                <w:b/>
                <w:sz w:val="24"/>
                <w:szCs w:val="24"/>
              </w:rPr>
            </w:pPr>
            <w:r>
              <w:rPr>
                <w:b/>
                <w:sz w:val="24"/>
                <w:szCs w:val="24"/>
              </w:rPr>
              <w:t>Conflicting Opinions</w:t>
            </w:r>
          </w:p>
        </w:tc>
        <w:tc>
          <w:tcPr>
            <w:tcW w:w="1032" w:type="pct"/>
          </w:tcPr>
          <w:p w:rsidR="002B3D67" w:rsidRDefault="002B3D67" w:rsidP="00DF699C">
            <w:pPr>
              <w:jc w:val="both"/>
              <w:rPr>
                <w:b/>
                <w:sz w:val="24"/>
                <w:szCs w:val="24"/>
              </w:rPr>
            </w:pPr>
            <w:r>
              <w:rPr>
                <w:b/>
                <w:sz w:val="24"/>
                <w:szCs w:val="24"/>
              </w:rPr>
              <w:t xml:space="preserve">Discussion </w:t>
            </w:r>
          </w:p>
        </w:tc>
        <w:tc>
          <w:tcPr>
            <w:tcW w:w="409" w:type="pct"/>
          </w:tcPr>
          <w:p w:rsidR="002B3D67" w:rsidRDefault="002B3D67" w:rsidP="00DF699C">
            <w:pPr>
              <w:jc w:val="both"/>
              <w:rPr>
                <w:b/>
                <w:sz w:val="24"/>
                <w:szCs w:val="24"/>
              </w:rPr>
            </w:pPr>
            <w:r>
              <w:rPr>
                <w:b/>
                <w:sz w:val="24"/>
                <w:szCs w:val="24"/>
              </w:rPr>
              <w:t>Remark</w:t>
            </w:r>
          </w:p>
        </w:tc>
      </w:tr>
      <w:tr w:rsidR="00C87149" w:rsidRPr="00682ECE" w:rsidTr="00E64719">
        <w:tc>
          <w:tcPr>
            <w:tcW w:w="982" w:type="pct"/>
          </w:tcPr>
          <w:p w:rsidR="00C87149" w:rsidRPr="00C87149" w:rsidRDefault="00C87149" w:rsidP="00682ECE">
            <w:pPr>
              <w:jc w:val="both"/>
              <w:rPr>
                <w:sz w:val="24"/>
                <w:szCs w:val="24"/>
              </w:rPr>
            </w:pPr>
            <w:r w:rsidRPr="00C87149">
              <w:rPr>
                <w:sz w:val="24"/>
                <w:szCs w:val="24"/>
              </w:rPr>
              <w:t>Changed of labour supply in agriculture and rural area through labour outmigration</w:t>
            </w:r>
          </w:p>
        </w:tc>
        <w:tc>
          <w:tcPr>
            <w:tcW w:w="1500" w:type="pct"/>
          </w:tcPr>
          <w:p w:rsidR="00E64719" w:rsidRDefault="00E85617" w:rsidP="00682ECE">
            <w:pPr>
              <w:jc w:val="both"/>
              <w:rPr>
                <w:sz w:val="24"/>
                <w:szCs w:val="24"/>
              </w:rPr>
            </w:pPr>
            <w:r w:rsidRPr="00682ECE">
              <w:rPr>
                <w:sz w:val="24"/>
                <w:szCs w:val="24"/>
              </w:rPr>
              <w:t xml:space="preserve">Majority of respondents acknowledge the decreasing the farm labour population in agriculture and rural area after migration process (table 1). </w:t>
            </w:r>
          </w:p>
          <w:p w:rsidR="00E64719" w:rsidRDefault="00E64719" w:rsidP="00682ECE">
            <w:pPr>
              <w:jc w:val="both"/>
              <w:rPr>
                <w:sz w:val="24"/>
                <w:szCs w:val="24"/>
              </w:rPr>
            </w:pPr>
          </w:p>
          <w:p w:rsidR="00E85617" w:rsidRPr="00682ECE" w:rsidRDefault="00E85617" w:rsidP="00E64719">
            <w:pPr>
              <w:ind w:left="460"/>
              <w:jc w:val="both"/>
              <w:rPr>
                <w:sz w:val="24"/>
                <w:szCs w:val="24"/>
              </w:rPr>
            </w:pPr>
            <w:r w:rsidRPr="00682ECE">
              <w:rPr>
                <w:sz w:val="24"/>
                <w:szCs w:val="24"/>
              </w:rPr>
              <w:t xml:space="preserve">There is a labour scarcity and </w:t>
            </w:r>
            <w:r w:rsidRPr="00682ECE">
              <w:rPr>
                <w:sz w:val="24"/>
                <w:szCs w:val="24"/>
              </w:rPr>
              <w:t>higher</w:t>
            </w:r>
            <w:r w:rsidRPr="00682ECE">
              <w:rPr>
                <w:sz w:val="24"/>
                <w:szCs w:val="24"/>
              </w:rPr>
              <w:t xml:space="preserve"> wage of labour o</w:t>
            </w:r>
            <w:r w:rsidR="00682ECE">
              <w:rPr>
                <w:sz w:val="24"/>
                <w:szCs w:val="24"/>
              </w:rPr>
              <w:t>ccurred after migration process. (Female farmer, Migrant family)</w:t>
            </w:r>
          </w:p>
          <w:p w:rsidR="00E85617" w:rsidRPr="00682ECE" w:rsidRDefault="00E85617" w:rsidP="00E64719">
            <w:pPr>
              <w:ind w:left="460"/>
              <w:jc w:val="both"/>
              <w:rPr>
                <w:sz w:val="24"/>
                <w:szCs w:val="24"/>
              </w:rPr>
            </w:pPr>
          </w:p>
          <w:p w:rsidR="00E85617" w:rsidRPr="00E85617" w:rsidRDefault="00E85617" w:rsidP="00E64719">
            <w:pPr>
              <w:ind w:left="460"/>
              <w:jc w:val="both"/>
              <w:rPr>
                <w:sz w:val="24"/>
                <w:szCs w:val="24"/>
              </w:rPr>
            </w:pPr>
            <w:r w:rsidRPr="00E85617">
              <w:rPr>
                <w:sz w:val="24"/>
                <w:szCs w:val="24"/>
              </w:rPr>
              <w:t>There is a reduction of farm labour population in agricultural sector. The nature of agriculture employment cause underemployment because farm labours are like casual or seasonal workers not permanent employers due to short planting duration. This may be one push factor of labour outmigration due to network</w:t>
            </w:r>
            <w:r w:rsidR="00682ECE">
              <w:rPr>
                <w:sz w:val="24"/>
                <w:szCs w:val="24"/>
              </w:rPr>
              <w:t xml:space="preserve">. (Female head level officer, </w:t>
            </w:r>
            <w:proofErr w:type="spellStart"/>
            <w:r w:rsidR="00682ECE">
              <w:rPr>
                <w:sz w:val="24"/>
                <w:szCs w:val="24"/>
              </w:rPr>
              <w:t>DoP</w:t>
            </w:r>
            <w:proofErr w:type="spellEnd"/>
            <w:r w:rsidR="00682ECE">
              <w:rPr>
                <w:sz w:val="24"/>
                <w:szCs w:val="24"/>
              </w:rPr>
              <w:t>)</w:t>
            </w:r>
          </w:p>
          <w:p w:rsidR="00E85617" w:rsidRPr="00E85617" w:rsidRDefault="00E85617" w:rsidP="00E64719">
            <w:pPr>
              <w:ind w:left="460"/>
              <w:jc w:val="both"/>
              <w:rPr>
                <w:sz w:val="24"/>
                <w:szCs w:val="24"/>
              </w:rPr>
            </w:pPr>
          </w:p>
          <w:p w:rsidR="00682ECE" w:rsidRPr="00682ECE" w:rsidRDefault="00682ECE" w:rsidP="00E64719">
            <w:pPr>
              <w:ind w:left="460"/>
              <w:jc w:val="both"/>
              <w:rPr>
                <w:sz w:val="24"/>
                <w:szCs w:val="24"/>
              </w:rPr>
            </w:pPr>
            <w:r w:rsidRPr="00682ECE">
              <w:rPr>
                <w:sz w:val="24"/>
                <w:szCs w:val="24"/>
              </w:rPr>
              <w:t>The availability of labour in the village has become scarcity comparing with last 5 year because young people migrated to other place for more income, and that cause higher in elder population</w:t>
            </w:r>
            <w:r>
              <w:rPr>
                <w:sz w:val="24"/>
                <w:szCs w:val="24"/>
              </w:rPr>
              <w:t>. (Male village head)</w:t>
            </w:r>
          </w:p>
          <w:p w:rsidR="00682ECE" w:rsidRPr="00682ECE" w:rsidRDefault="00682ECE" w:rsidP="00682ECE">
            <w:pPr>
              <w:jc w:val="both"/>
              <w:rPr>
                <w:sz w:val="24"/>
                <w:szCs w:val="24"/>
              </w:rPr>
            </w:pPr>
          </w:p>
          <w:p w:rsidR="00E85617" w:rsidRPr="00682ECE" w:rsidRDefault="00682ECE" w:rsidP="00E64719">
            <w:pPr>
              <w:ind w:left="460"/>
              <w:jc w:val="both"/>
              <w:rPr>
                <w:sz w:val="24"/>
                <w:szCs w:val="24"/>
              </w:rPr>
            </w:pPr>
            <w:r w:rsidRPr="00682ECE">
              <w:rPr>
                <w:sz w:val="24"/>
                <w:szCs w:val="24"/>
              </w:rPr>
              <w:lastRenderedPageBreak/>
              <w:t>Labour scarcity has become a problem because of labour outmigration due to low job opportunities farm mechanization development in the village. However, in the high demand season, farmers cannot get enough labour for agriculture</w:t>
            </w:r>
            <w:r>
              <w:rPr>
                <w:sz w:val="24"/>
                <w:szCs w:val="24"/>
              </w:rPr>
              <w:t xml:space="preserve"> (Male village head)</w:t>
            </w:r>
            <w:r w:rsidRPr="00682ECE">
              <w:rPr>
                <w:sz w:val="24"/>
                <w:szCs w:val="24"/>
              </w:rPr>
              <w:t>.</w:t>
            </w:r>
          </w:p>
        </w:tc>
        <w:tc>
          <w:tcPr>
            <w:tcW w:w="1077" w:type="pct"/>
          </w:tcPr>
          <w:p w:rsidR="00E64719" w:rsidRDefault="00E64719" w:rsidP="00E64719">
            <w:pPr>
              <w:rPr>
                <w:sz w:val="24"/>
                <w:szCs w:val="24"/>
              </w:rPr>
            </w:pPr>
            <w:r>
              <w:rPr>
                <w:sz w:val="24"/>
                <w:szCs w:val="24"/>
              </w:rPr>
              <w:lastRenderedPageBreak/>
              <w:t>However, there is an argument about the changed of labour availability in agriculture (table 1)</w:t>
            </w:r>
          </w:p>
          <w:p w:rsidR="00E64719" w:rsidRPr="00E64719" w:rsidRDefault="00E64719" w:rsidP="00E64719">
            <w:pPr>
              <w:ind w:left="460"/>
              <w:jc w:val="both"/>
              <w:rPr>
                <w:sz w:val="24"/>
                <w:szCs w:val="24"/>
              </w:rPr>
            </w:pPr>
            <w:r>
              <w:rPr>
                <w:sz w:val="24"/>
                <w:szCs w:val="24"/>
              </w:rPr>
              <w:t xml:space="preserve"> </w:t>
            </w:r>
            <w:r w:rsidRPr="00E64719">
              <w:rPr>
                <w:sz w:val="24"/>
                <w:szCs w:val="24"/>
              </w:rPr>
              <w:t>In my village, labour scarcity problem is not serious problem because international migration start this year and domestic migration is just seasonal migration. So in peak season, domestic migrants returned to the village</w:t>
            </w:r>
            <w:r w:rsidR="00D74169">
              <w:rPr>
                <w:sz w:val="24"/>
                <w:szCs w:val="24"/>
              </w:rPr>
              <w:t xml:space="preserve">. (Female township officer, </w:t>
            </w:r>
            <w:proofErr w:type="spellStart"/>
            <w:r w:rsidR="00D74169">
              <w:rPr>
                <w:sz w:val="24"/>
                <w:szCs w:val="24"/>
              </w:rPr>
              <w:t>DoA</w:t>
            </w:r>
            <w:proofErr w:type="spellEnd"/>
            <w:r w:rsidR="00D74169">
              <w:rPr>
                <w:sz w:val="24"/>
                <w:szCs w:val="24"/>
              </w:rPr>
              <w:t>)</w:t>
            </w:r>
          </w:p>
          <w:p w:rsidR="00E64719" w:rsidRPr="00E64719" w:rsidRDefault="00E64719" w:rsidP="00E64719">
            <w:pPr>
              <w:ind w:left="460"/>
              <w:jc w:val="both"/>
              <w:rPr>
                <w:sz w:val="24"/>
                <w:szCs w:val="24"/>
              </w:rPr>
            </w:pPr>
          </w:p>
          <w:p w:rsidR="00E64719" w:rsidRPr="00E64719" w:rsidRDefault="00E64719" w:rsidP="00E64719">
            <w:pPr>
              <w:ind w:left="460"/>
              <w:jc w:val="both"/>
              <w:rPr>
                <w:sz w:val="24"/>
                <w:szCs w:val="24"/>
              </w:rPr>
            </w:pPr>
            <w:r w:rsidRPr="00E64719">
              <w:rPr>
                <w:sz w:val="24"/>
                <w:szCs w:val="24"/>
              </w:rPr>
              <w:t xml:space="preserve">Labour scarcity has become a serious problem in agriculture of Myanmar because of agricultural </w:t>
            </w:r>
            <w:r>
              <w:rPr>
                <w:sz w:val="24"/>
                <w:szCs w:val="24"/>
              </w:rPr>
              <w:t>d</w:t>
            </w:r>
            <w:r w:rsidRPr="00E64719">
              <w:rPr>
                <w:sz w:val="24"/>
                <w:szCs w:val="24"/>
              </w:rPr>
              <w:t xml:space="preserve">evelopment. For instant, in the past, farmers pant only pulses, but crop diversification like green gram, chickpea and onion has become popular among the farmers. </w:t>
            </w:r>
            <w:r w:rsidR="00D74169">
              <w:rPr>
                <w:sz w:val="24"/>
                <w:szCs w:val="24"/>
              </w:rPr>
              <w:t xml:space="preserve">That cause high labour </w:t>
            </w:r>
            <w:r w:rsidR="00D74169">
              <w:rPr>
                <w:sz w:val="24"/>
                <w:szCs w:val="24"/>
              </w:rPr>
              <w:lastRenderedPageBreak/>
              <w:t>demand. (Male village head)</w:t>
            </w:r>
          </w:p>
          <w:p w:rsidR="00E64719" w:rsidRPr="00E64719" w:rsidRDefault="00E64719" w:rsidP="00E64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C87149" w:rsidRPr="00682ECE" w:rsidRDefault="00C87149" w:rsidP="00E64719">
            <w:pPr>
              <w:rPr>
                <w:sz w:val="24"/>
                <w:szCs w:val="24"/>
              </w:rPr>
            </w:pPr>
          </w:p>
        </w:tc>
        <w:tc>
          <w:tcPr>
            <w:tcW w:w="1032" w:type="pct"/>
          </w:tcPr>
          <w:p w:rsidR="00C87149" w:rsidRPr="00682ECE" w:rsidRDefault="00D55A79" w:rsidP="00D55A79">
            <w:pPr>
              <w:jc w:val="both"/>
              <w:rPr>
                <w:sz w:val="24"/>
                <w:szCs w:val="24"/>
              </w:rPr>
            </w:pPr>
            <w:r>
              <w:rPr>
                <w:sz w:val="24"/>
                <w:szCs w:val="24"/>
              </w:rPr>
              <w:lastRenderedPageBreak/>
              <w:t xml:space="preserve">Therefore, decreasing trend of farm labour availability in rural area and agricultural production after migration, even some respondents said that there is no change.  However, there are different reasons of changes such as due to higher migrant population, farm mechanization development, and agricultural development. </w:t>
            </w:r>
          </w:p>
        </w:tc>
        <w:tc>
          <w:tcPr>
            <w:tcW w:w="409" w:type="pct"/>
          </w:tcPr>
          <w:p w:rsidR="00C87149" w:rsidRPr="00682ECE" w:rsidRDefault="00C87149" w:rsidP="00DF699C">
            <w:pPr>
              <w:jc w:val="both"/>
              <w:rPr>
                <w:sz w:val="24"/>
                <w:szCs w:val="24"/>
              </w:rPr>
            </w:pPr>
          </w:p>
        </w:tc>
      </w:tr>
      <w:tr w:rsidR="00C87149" w:rsidRPr="00682ECE" w:rsidTr="00E64719">
        <w:tc>
          <w:tcPr>
            <w:tcW w:w="982" w:type="pct"/>
          </w:tcPr>
          <w:p w:rsidR="00C87149" w:rsidRPr="00682ECE" w:rsidRDefault="004770CA" w:rsidP="00682ECE">
            <w:pPr>
              <w:jc w:val="both"/>
              <w:rPr>
                <w:sz w:val="24"/>
                <w:szCs w:val="24"/>
              </w:rPr>
            </w:pPr>
            <w:r>
              <w:rPr>
                <w:sz w:val="24"/>
                <w:szCs w:val="24"/>
              </w:rPr>
              <w:t>H</w:t>
            </w:r>
            <w:r w:rsidR="00D74169">
              <w:rPr>
                <w:sz w:val="24"/>
                <w:szCs w:val="24"/>
              </w:rPr>
              <w:t>ighest demand labour season and k</w:t>
            </w:r>
            <w:r w:rsidR="00D74169">
              <w:rPr>
                <w:sz w:val="24"/>
                <w:szCs w:val="24"/>
              </w:rPr>
              <w:t>ind</w:t>
            </w:r>
            <w:r w:rsidR="00D74169">
              <w:rPr>
                <w:sz w:val="24"/>
                <w:szCs w:val="24"/>
              </w:rPr>
              <w:t>s of job</w:t>
            </w:r>
            <w:r w:rsidR="00D74169">
              <w:rPr>
                <w:sz w:val="24"/>
                <w:szCs w:val="24"/>
              </w:rPr>
              <w:t xml:space="preserve"> during labour scarcity season</w:t>
            </w:r>
          </w:p>
        </w:tc>
        <w:tc>
          <w:tcPr>
            <w:tcW w:w="1500" w:type="pct"/>
          </w:tcPr>
          <w:p w:rsidR="00C87149" w:rsidRDefault="00D74169" w:rsidP="00910B64">
            <w:pPr>
              <w:jc w:val="both"/>
              <w:rPr>
                <w:sz w:val="24"/>
                <w:szCs w:val="24"/>
              </w:rPr>
            </w:pPr>
            <w:r>
              <w:rPr>
                <w:sz w:val="24"/>
                <w:szCs w:val="24"/>
              </w:rPr>
              <w:t>Refer to table 3 and table 5, planting season</w:t>
            </w:r>
            <w:r w:rsidR="00ED2CFE">
              <w:rPr>
                <w:sz w:val="24"/>
                <w:szCs w:val="24"/>
              </w:rPr>
              <w:t xml:space="preserve"> (June, July, August, and September)</w:t>
            </w:r>
            <w:r>
              <w:rPr>
                <w:sz w:val="24"/>
                <w:szCs w:val="24"/>
              </w:rPr>
              <w:t xml:space="preserve"> and </w:t>
            </w:r>
            <w:r w:rsidR="00910B64">
              <w:rPr>
                <w:sz w:val="24"/>
                <w:szCs w:val="24"/>
              </w:rPr>
              <w:t xml:space="preserve">paddy </w:t>
            </w:r>
            <w:r>
              <w:rPr>
                <w:sz w:val="24"/>
                <w:szCs w:val="24"/>
              </w:rPr>
              <w:t xml:space="preserve">harvesting season </w:t>
            </w:r>
            <w:r w:rsidR="00ED2CFE">
              <w:rPr>
                <w:sz w:val="24"/>
                <w:szCs w:val="24"/>
              </w:rPr>
              <w:t>(</w:t>
            </w:r>
            <w:r w:rsidR="00910B64">
              <w:rPr>
                <w:sz w:val="24"/>
                <w:szCs w:val="24"/>
              </w:rPr>
              <w:t xml:space="preserve"> October, November, December), Pea and bean harvesting (March , April, May).</w:t>
            </w:r>
          </w:p>
          <w:p w:rsidR="00910B64" w:rsidRPr="00682ECE" w:rsidRDefault="00910B64" w:rsidP="00910B64">
            <w:pPr>
              <w:jc w:val="both"/>
              <w:rPr>
                <w:sz w:val="24"/>
                <w:szCs w:val="24"/>
              </w:rPr>
            </w:pPr>
          </w:p>
        </w:tc>
        <w:tc>
          <w:tcPr>
            <w:tcW w:w="1077" w:type="pct"/>
          </w:tcPr>
          <w:p w:rsidR="00C87149" w:rsidRPr="00682ECE" w:rsidRDefault="00C87149" w:rsidP="00DF699C">
            <w:pPr>
              <w:jc w:val="both"/>
              <w:rPr>
                <w:sz w:val="24"/>
                <w:szCs w:val="24"/>
              </w:rPr>
            </w:pPr>
          </w:p>
        </w:tc>
        <w:tc>
          <w:tcPr>
            <w:tcW w:w="1032" w:type="pct"/>
          </w:tcPr>
          <w:p w:rsidR="00C87149" w:rsidRPr="00682ECE" w:rsidRDefault="00910B64" w:rsidP="00910B64">
            <w:pPr>
              <w:jc w:val="both"/>
              <w:rPr>
                <w:sz w:val="24"/>
                <w:szCs w:val="24"/>
              </w:rPr>
            </w:pPr>
            <w:r>
              <w:rPr>
                <w:sz w:val="24"/>
                <w:szCs w:val="24"/>
              </w:rPr>
              <w:t xml:space="preserve">Myanmar agriculture is mainly depend on the rainy season (June, July, August, and September). Therefore, infrastructure development like irrigation and farm mechanization development </w:t>
            </w:r>
            <w:proofErr w:type="gramStart"/>
            <w:r>
              <w:rPr>
                <w:sz w:val="24"/>
                <w:szCs w:val="24"/>
              </w:rPr>
              <w:t>should be supported</w:t>
            </w:r>
            <w:proofErr w:type="gramEnd"/>
            <w:r>
              <w:rPr>
                <w:sz w:val="24"/>
                <w:szCs w:val="24"/>
              </w:rPr>
              <w:t xml:space="preserve"> for agricultural development. </w:t>
            </w:r>
          </w:p>
        </w:tc>
        <w:tc>
          <w:tcPr>
            <w:tcW w:w="409" w:type="pct"/>
          </w:tcPr>
          <w:p w:rsidR="00C87149" w:rsidRPr="00682ECE" w:rsidRDefault="00C87149" w:rsidP="00DF699C">
            <w:pPr>
              <w:jc w:val="both"/>
              <w:rPr>
                <w:sz w:val="24"/>
                <w:szCs w:val="24"/>
              </w:rPr>
            </w:pPr>
          </w:p>
        </w:tc>
      </w:tr>
      <w:tr w:rsidR="00C87149" w:rsidRPr="00682ECE" w:rsidTr="00E64719">
        <w:tc>
          <w:tcPr>
            <w:tcW w:w="982" w:type="pct"/>
          </w:tcPr>
          <w:p w:rsidR="00C87149" w:rsidRPr="00682ECE" w:rsidRDefault="00910B64" w:rsidP="00FB3597">
            <w:pPr>
              <w:rPr>
                <w:sz w:val="24"/>
                <w:szCs w:val="24"/>
              </w:rPr>
            </w:pPr>
            <w:r>
              <w:rPr>
                <w:sz w:val="24"/>
                <w:szCs w:val="24"/>
              </w:rPr>
              <w:t xml:space="preserve">Women labour force participation changed in agriculture </w:t>
            </w:r>
          </w:p>
        </w:tc>
        <w:tc>
          <w:tcPr>
            <w:tcW w:w="1500" w:type="pct"/>
          </w:tcPr>
          <w:p w:rsidR="00C87149" w:rsidRDefault="004E2B92" w:rsidP="00DF699C">
            <w:pPr>
              <w:jc w:val="both"/>
              <w:rPr>
                <w:sz w:val="24"/>
                <w:szCs w:val="24"/>
              </w:rPr>
            </w:pPr>
            <w:r>
              <w:rPr>
                <w:sz w:val="24"/>
                <w:szCs w:val="24"/>
              </w:rPr>
              <w:t xml:space="preserve">After migration process concern with male dominant outmigration, women farm labour force are participating more in agriculture. </w:t>
            </w:r>
          </w:p>
          <w:p w:rsidR="007672CE" w:rsidRPr="007672CE" w:rsidRDefault="007672CE" w:rsidP="0076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602"/>
              <w:jc w:val="both"/>
              <w:rPr>
                <w:sz w:val="24"/>
                <w:szCs w:val="24"/>
              </w:rPr>
            </w:pPr>
            <w:r w:rsidRPr="007672CE">
              <w:rPr>
                <w:sz w:val="24"/>
                <w:szCs w:val="24"/>
              </w:rPr>
              <w:t xml:space="preserve">In agricultural labour, dominant female labour ratio </w:t>
            </w:r>
            <w:proofErr w:type="gramStart"/>
            <w:r w:rsidRPr="007672CE">
              <w:rPr>
                <w:sz w:val="24"/>
                <w:szCs w:val="24"/>
              </w:rPr>
              <w:t>is occurred</w:t>
            </w:r>
            <w:proofErr w:type="gramEnd"/>
            <w:r w:rsidRPr="007672CE">
              <w:rPr>
                <w:sz w:val="24"/>
                <w:szCs w:val="24"/>
              </w:rPr>
              <w:t xml:space="preserve"> in the village. There have small amount of male farm labour (Female farmer, Migrant family). </w:t>
            </w:r>
          </w:p>
          <w:p w:rsidR="007672CE" w:rsidRPr="007672CE" w:rsidRDefault="007672CE" w:rsidP="0076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602"/>
              <w:jc w:val="both"/>
              <w:rPr>
                <w:sz w:val="24"/>
                <w:szCs w:val="24"/>
              </w:rPr>
            </w:pPr>
          </w:p>
          <w:p w:rsidR="007672CE" w:rsidRPr="007672CE" w:rsidRDefault="007672CE" w:rsidP="0076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4"/>
                <w:szCs w:val="24"/>
              </w:rPr>
            </w:pPr>
            <w:r w:rsidRPr="007672CE">
              <w:rPr>
                <w:sz w:val="24"/>
                <w:szCs w:val="24"/>
              </w:rPr>
              <w:t xml:space="preserve">Yes, female labour population is greater than male labour population because more female demand jobs </w:t>
            </w:r>
            <w:r w:rsidRPr="007672CE">
              <w:rPr>
                <w:sz w:val="24"/>
                <w:szCs w:val="24"/>
              </w:rPr>
              <w:lastRenderedPageBreak/>
              <w:t xml:space="preserve">are plenty in agriculture (Female township officer, </w:t>
            </w:r>
            <w:proofErr w:type="spellStart"/>
            <w:r w:rsidRPr="007672CE">
              <w:rPr>
                <w:sz w:val="24"/>
                <w:szCs w:val="24"/>
              </w:rPr>
              <w:t>DoA</w:t>
            </w:r>
            <w:proofErr w:type="spellEnd"/>
            <w:r w:rsidRPr="007672CE">
              <w:rPr>
                <w:sz w:val="24"/>
                <w:szCs w:val="24"/>
              </w:rPr>
              <w:t xml:space="preserve">). </w:t>
            </w:r>
          </w:p>
          <w:p w:rsidR="007672CE" w:rsidRPr="007672CE" w:rsidRDefault="007672CE" w:rsidP="007672C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7672CE">
              <w:rPr>
                <w:sz w:val="24"/>
                <w:szCs w:val="24"/>
              </w:rPr>
              <w:t xml:space="preserve">Female labour population is greater than male labour population. Due to farm mechanization development in agriculture, female labour job opportunities has become lower. Therefore, government should support job opportunities through industrialization near village (Male village head). </w:t>
            </w:r>
          </w:p>
          <w:p w:rsidR="007672CE" w:rsidRPr="007672CE" w:rsidRDefault="007672CE" w:rsidP="007672CE">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rPr>
                <w:rFonts w:ascii="Times New Roman" w:hAnsi="Times New Roman" w:cs="Times New Roman"/>
                <w:sz w:val="24"/>
                <w:szCs w:val="24"/>
              </w:rPr>
            </w:pPr>
          </w:p>
          <w:p w:rsidR="007672CE" w:rsidRPr="007672CE" w:rsidRDefault="007672CE" w:rsidP="0076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p>
          <w:p w:rsidR="007672CE" w:rsidRPr="007672CE" w:rsidRDefault="007672CE" w:rsidP="007672CE">
            <w:pPr>
              <w:widowControl w:val="0"/>
              <w:autoSpaceDE w:val="0"/>
              <w:autoSpaceDN w:val="0"/>
              <w:adjustRightInd w:val="0"/>
              <w:rPr>
                <w:rFonts w:ascii="Times New Roman" w:hAnsi="Times New Roman" w:cs="Times New Roman"/>
                <w:sz w:val="24"/>
                <w:szCs w:val="24"/>
              </w:rPr>
            </w:pPr>
          </w:p>
          <w:p w:rsidR="007672CE" w:rsidRPr="007672CE" w:rsidRDefault="007672CE" w:rsidP="0076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602"/>
              <w:jc w:val="both"/>
              <w:rPr>
                <w:rFonts w:ascii="Times New Roman" w:hAnsi="Times New Roman" w:cs="Times New Roman"/>
                <w:sz w:val="24"/>
                <w:szCs w:val="24"/>
              </w:rPr>
            </w:pPr>
          </w:p>
          <w:p w:rsidR="007672CE" w:rsidRPr="007672CE" w:rsidRDefault="007672CE" w:rsidP="007672CE">
            <w:pPr>
              <w:widowControl w:val="0"/>
              <w:autoSpaceDE w:val="0"/>
              <w:autoSpaceDN w:val="0"/>
              <w:adjustRightInd w:val="0"/>
              <w:ind w:left="602"/>
              <w:rPr>
                <w:rFonts w:ascii="Times New Roman" w:hAnsi="Times New Roman" w:cs="Times New Roman"/>
                <w:sz w:val="24"/>
                <w:szCs w:val="24"/>
              </w:rPr>
            </w:pPr>
          </w:p>
          <w:p w:rsidR="004E2B92" w:rsidRPr="00682ECE" w:rsidRDefault="004E2B92" w:rsidP="00DF699C">
            <w:pPr>
              <w:jc w:val="both"/>
              <w:rPr>
                <w:sz w:val="24"/>
                <w:szCs w:val="24"/>
              </w:rPr>
            </w:pPr>
          </w:p>
        </w:tc>
        <w:tc>
          <w:tcPr>
            <w:tcW w:w="1077" w:type="pct"/>
          </w:tcPr>
          <w:p w:rsidR="00C87149" w:rsidRDefault="007672CE" w:rsidP="00DF699C">
            <w:pPr>
              <w:jc w:val="both"/>
              <w:rPr>
                <w:sz w:val="24"/>
                <w:szCs w:val="24"/>
              </w:rPr>
            </w:pPr>
            <w:r>
              <w:rPr>
                <w:sz w:val="24"/>
                <w:szCs w:val="24"/>
              </w:rPr>
              <w:lastRenderedPageBreak/>
              <w:t xml:space="preserve">On the other side, gender discrimination of farm labour force and wage rate in agriculture after migration was not accepted. Because they think that both male and </w:t>
            </w:r>
            <w:r w:rsidR="00012D2D">
              <w:rPr>
                <w:sz w:val="24"/>
                <w:szCs w:val="24"/>
              </w:rPr>
              <w:t>female,</w:t>
            </w:r>
            <w:r>
              <w:rPr>
                <w:sz w:val="24"/>
                <w:szCs w:val="24"/>
              </w:rPr>
              <w:t xml:space="preserve"> migrant population is increasing nowadays. </w:t>
            </w:r>
          </w:p>
          <w:p w:rsidR="007672CE" w:rsidRPr="00012D2D" w:rsidRDefault="007672CE" w:rsidP="00012D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602"/>
              <w:jc w:val="both"/>
              <w:rPr>
                <w:sz w:val="24"/>
                <w:szCs w:val="24"/>
              </w:rPr>
            </w:pPr>
            <w:r w:rsidRPr="007672CE">
              <w:rPr>
                <w:sz w:val="24"/>
                <w:szCs w:val="24"/>
              </w:rPr>
              <w:t>No, equal gender ratio was found in farm labour available (Male farmer, Non-migrant family).</w:t>
            </w:r>
          </w:p>
          <w:p w:rsidR="007672CE" w:rsidRPr="007672CE" w:rsidRDefault="007672CE" w:rsidP="00012D2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7672CE">
              <w:rPr>
                <w:sz w:val="24"/>
                <w:szCs w:val="24"/>
              </w:rPr>
              <w:lastRenderedPageBreak/>
              <w:t xml:space="preserve">From my point of view, I do not accept gender discrimination in agriculture especially in labour wage rate because labour wage rate depend on the skilled and types of job. For example, in seed production process, female labour get more labour wage rate than male labour due to skilled and male labour wage rate is higher than female because many male jobs in agriculture production are hard jobs. </w:t>
            </w:r>
          </w:p>
          <w:p w:rsidR="007672CE" w:rsidRPr="007672CE" w:rsidRDefault="007672CE" w:rsidP="00767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Times New Roman" w:hAnsi="Times New Roman" w:cs="Times New Roman"/>
                <w:sz w:val="24"/>
                <w:szCs w:val="24"/>
              </w:rPr>
            </w:pPr>
          </w:p>
          <w:p w:rsidR="007672CE" w:rsidRPr="007672CE" w:rsidRDefault="007672CE" w:rsidP="0076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4"/>
                <w:szCs w:val="24"/>
              </w:rPr>
            </w:pPr>
          </w:p>
          <w:p w:rsidR="007672CE" w:rsidRPr="007672CE" w:rsidRDefault="007672CE" w:rsidP="007672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p>
          <w:p w:rsidR="007672CE" w:rsidRPr="00682ECE" w:rsidRDefault="007672CE" w:rsidP="00DF699C">
            <w:pPr>
              <w:jc w:val="both"/>
              <w:rPr>
                <w:sz w:val="24"/>
                <w:szCs w:val="24"/>
              </w:rPr>
            </w:pPr>
          </w:p>
        </w:tc>
        <w:tc>
          <w:tcPr>
            <w:tcW w:w="1032" w:type="pct"/>
          </w:tcPr>
          <w:p w:rsidR="00C87149" w:rsidRPr="00682ECE" w:rsidRDefault="00012D2D" w:rsidP="00012D2D">
            <w:pPr>
              <w:jc w:val="both"/>
              <w:rPr>
                <w:sz w:val="24"/>
                <w:szCs w:val="24"/>
              </w:rPr>
            </w:pPr>
            <w:r>
              <w:rPr>
                <w:sz w:val="24"/>
                <w:szCs w:val="24"/>
              </w:rPr>
              <w:lastRenderedPageBreak/>
              <w:t>Even though the ratio women farm labour participation is greater than that of male, it is not only the impact of outmigration from villages.  In some villages, owing to nature of agricultural production and farm mechanization development, female farm labour have more demand rather than male labour.</w:t>
            </w:r>
          </w:p>
        </w:tc>
        <w:tc>
          <w:tcPr>
            <w:tcW w:w="409" w:type="pct"/>
          </w:tcPr>
          <w:p w:rsidR="00C87149" w:rsidRPr="00682ECE" w:rsidRDefault="00C87149" w:rsidP="00DF699C">
            <w:pPr>
              <w:jc w:val="both"/>
              <w:rPr>
                <w:sz w:val="24"/>
                <w:szCs w:val="24"/>
              </w:rPr>
            </w:pPr>
          </w:p>
        </w:tc>
      </w:tr>
      <w:tr w:rsidR="00C87149" w:rsidRPr="00682ECE" w:rsidTr="00E64719">
        <w:tc>
          <w:tcPr>
            <w:tcW w:w="982" w:type="pct"/>
          </w:tcPr>
          <w:p w:rsidR="00C87149" w:rsidRPr="00682ECE" w:rsidRDefault="00012D2D" w:rsidP="00682ECE">
            <w:pPr>
              <w:jc w:val="both"/>
              <w:rPr>
                <w:sz w:val="24"/>
                <w:szCs w:val="24"/>
              </w:rPr>
            </w:pPr>
            <w:r>
              <w:rPr>
                <w:sz w:val="24"/>
                <w:szCs w:val="24"/>
              </w:rPr>
              <w:t xml:space="preserve">What will happen female labour &gt; male labour in agriculture. </w:t>
            </w:r>
          </w:p>
        </w:tc>
        <w:tc>
          <w:tcPr>
            <w:tcW w:w="1500" w:type="pct"/>
          </w:tcPr>
          <w:p w:rsidR="00C87149" w:rsidRDefault="006C00DB"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Pr>
                <w:sz w:val="24"/>
                <w:szCs w:val="24"/>
              </w:rPr>
              <w:t xml:space="preserve">Involving more female farm labour force </w:t>
            </w:r>
            <w:r w:rsidR="00E2685C">
              <w:rPr>
                <w:sz w:val="24"/>
                <w:szCs w:val="24"/>
              </w:rPr>
              <w:t xml:space="preserve">in agriculture did not affect because women could do hard jobs instead of male farm labour and farm machines (tractors) </w:t>
            </w:r>
            <w:proofErr w:type="gramStart"/>
            <w:r w:rsidR="00E2685C">
              <w:rPr>
                <w:sz w:val="24"/>
                <w:szCs w:val="24"/>
              </w:rPr>
              <w:t>can be substituted</w:t>
            </w:r>
            <w:proofErr w:type="gramEnd"/>
            <w:r w:rsidR="00E2685C">
              <w:rPr>
                <w:sz w:val="24"/>
                <w:szCs w:val="24"/>
              </w:rPr>
              <w:t xml:space="preserve">. </w:t>
            </w:r>
          </w:p>
          <w:p w:rsidR="00E2685C" w:rsidRP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E2685C">
              <w:rPr>
                <w:sz w:val="24"/>
                <w:szCs w:val="24"/>
              </w:rPr>
              <w:t>Some female labour</w:t>
            </w:r>
            <w:r>
              <w:rPr>
                <w:sz w:val="24"/>
                <w:szCs w:val="24"/>
              </w:rPr>
              <w:t>s</w:t>
            </w:r>
            <w:r w:rsidRPr="00E2685C">
              <w:rPr>
                <w:sz w:val="24"/>
                <w:szCs w:val="24"/>
              </w:rPr>
              <w:t xml:space="preserve"> can work man jobs (ploughing, harrowing, irrigation) (Female farmer, Non-migrant family).</w:t>
            </w:r>
          </w:p>
          <w:p w:rsidR="00E2685C" w:rsidRP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E2685C" w:rsidRP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E2685C">
              <w:rPr>
                <w:sz w:val="24"/>
                <w:szCs w:val="24"/>
              </w:rPr>
              <w:t xml:space="preserve">Some female labour are working in hard job of agricultural production. For instant, small machines </w:t>
            </w:r>
            <w:proofErr w:type="gramStart"/>
            <w:r w:rsidRPr="00E2685C">
              <w:rPr>
                <w:sz w:val="24"/>
                <w:szCs w:val="24"/>
              </w:rPr>
              <w:t>were used</w:t>
            </w:r>
            <w:proofErr w:type="gramEnd"/>
            <w:r w:rsidRPr="00E2685C">
              <w:rPr>
                <w:sz w:val="24"/>
                <w:szCs w:val="24"/>
              </w:rPr>
              <w:t xml:space="preserve"> instead of labour (Male village head). </w:t>
            </w:r>
          </w:p>
          <w:p w:rsidR="00E2685C" w:rsidRPr="00E2685C" w:rsidRDefault="00E2685C" w:rsidP="00E2685C">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rPr>
                <w:sz w:val="24"/>
                <w:szCs w:val="24"/>
              </w:rPr>
            </w:pPr>
          </w:p>
          <w:p w:rsidR="00E2685C" w:rsidRPr="00E2685C" w:rsidRDefault="00E2685C" w:rsidP="00E2685C">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rPr>
                <w:sz w:val="24"/>
                <w:szCs w:val="24"/>
              </w:rPr>
            </w:pPr>
          </w:p>
          <w:p w:rsidR="00E2685C" w:rsidRPr="00682ECE"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tc>
        <w:tc>
          <w:tcPr>
            <w:tcW w:w="1077" w:type="pct"/>
          </w:tcPr>
          <w:p w:rsidR="00C87149" w:rsidRDefault="00E2685C" w:rsidP="00DF699C">
            <w:pPr>
              <w:jc w:val="both"/>
              <w:rPr>
                <w:sz w:val="24"/>
                <w:szCs w:val="24"/>
              </w:rPr>
            </w:pPr>
            <w:r>
              <w:rPr>
                <w:sz w:val="24"/>
                <w:szCs w:val="24"/>
              </w:rPr>
              <w:lastRenderedPageBreak/>
              <w:t xml:space="preserve">In constant, feminization  in agriculture may reduce the crop yield and face difficulties in crop production </w:t>
            </w:r>
          </w:p>
          <w:p w:rsidR="00E2685C" w:rsidRP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E2685C">
              <w:rPr>
                <w:sz w:val="24"/>
                <w:szCs w:val="24"/>
              </w:rPr>
              <w:t xml:space="preserve">Male labour scarcity can cause difficulties in hard job of production. It may cause the reduction of crop yield because of </w:t>
            </w:r>
            <w:r w:rsidRPr="00E2685C">
              <w:rPr>
                <w:sz w:val="24"/>
                <w:szCs w:val="24"/>
              </w:rPr>
              <w:lastRenderedPageBreak/>
              <w:t>delaying in weeding, harvesting and applying fertilizer. (Male village head)</w:t>
            </w:r>
          </w:p>
          <w:p w:rsidR="00E2685C" w:rsidRP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E2685C">
              <w:rPr>
                <w:sz w:val="24"/>
                <w:szCs w:val="24"/>
              </w:rPr>
              <w:t>Feminization agriculture can cause the delay of planting time and reducing yield.</w:t>
            </w:r>
            <w:r w:rsidRPr="00E2685C">
              <w:rPr>
                <w:sz w:val="24"/>
                <w:szCs w:val="24"/>
              </w:rPr>
              <w:t xml:space="preserve"> (Female farmer, Migrant family)</w:t>
            </w:r>
            <w:r w:rsidRPr="00E2685C">
              <w:rPr>
                <w:sz w:val="24"/>
                <w:szCs w:val="24"/>
              </w:rPr>
              <w:t xml:space="preserve"> </w:t>
            </w:r>
          </w:p>
          <w:p w:rsidR="00E2685C" w:rsidRDefault="00E2685C" w:rsidP="00E2685C">
            <w:pPr>
              <w:pStyle w:val="Normal0"/>
              <w:rPr>
                <w:rFonts w:ascii="Times New Roman" w:hAnsi="Times New Roman" w:cs="Times New Roman"/>
              </w:rPr>
            </w:pPr>
          </w:p>
          <w:p w:rsid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rFonts w:ascii="Times New Roman" w:hAnsi="Times New Roman" w:cs="Times New Roman"/>
                <w:sz w:val="24"/>
                <w:szCs w:val="24"/>
              </w:rPr>
            </w:pPr>
          </w:p>
          <w:p w:rsidR="00E2685C" w:rsidRPr="00E2685C" w:rsidRDefault="00E2685C" w:rsidP="00E2685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rFonts w:ascii="Times New Roman" w:hAnsi="Times New Roman" w:cs="Times New Roman"/>
                <w:sz w:val="24"/>
                <w:szCs w:val="24"/>
              </w:rPr>
            </w:pPr>
            <w:r w:rsidRPr="00E2685C">
              <w:rPr>
                <w:rFonts w:ascii="Times New Roman" w:hAnsi="Times New Roman" w:cs="Times New Roman"/>
                <w:sz w:val="24"/>
                <w:szCs w:val="24"/>
              </w:rPr>
              <w:t xml:space="preserve"> </w:t>
            </w:r>
          </w:p>
          <w:p w:rsidR="00E2685C" w:rsidRPr="00E2685C" w:rsidRDefault="00E2685C" w:rsidP="00E2685C">
            <w:pPr>
              <w:widowControl w:val="0"/>
              <w:autoSpaceDE w:val="0"/>
              <w:autoSpaceDN w:val="0"/>
              <w:adjustRightInd w:val="0"/>
              <w:rPr>
                <w:rFonts w:ascii="Times New Roman" w:hAnsi="Times New Roman" w:cs="Times New Roman"/>
                <w:sz w:val="24"/>
                <w:szCs w:val="24"/>
              </w:rPr>
            </w:pPr>
          </w:p>
          <w:p w:rsidR="00E2685C" w:rsidRPr="00682ECE" w:rsidRDefault="00E2685C" w:rsidP="00DF699C">
            <w:pPr>
              <w:jc w:val="both"/>
              <w:rPr>
                <w:sz w:val="24"/>
                <w:szCs w:val="24"/>
              </w:rPr>
            </w:pPr>
          </w:p>
        </w:tc>
        <w:tc>
          <w:tcPr>
            <w:tcW w:w="1032" w:type="pct"/>
          </w:tcPr>
          <w:p w:rsidR="00C87149" w:rsidRPr="00682ECE" w:rsidRDefault="00CD72A6" w:rsidP="00DF699C">
            <w:pPr>
              <w:jc w:val="both"/>
              <w:rPr>
                <w:sz w:val="24"/>
                <w:szCs w:val="24"/>
              </w:rPr>
            </w:pPr>
            <w:r>
              <w:rPr>
                <w:sz w:val="24"/>
                <w:szCs w:val="24"/>
              </w:rPr>
              <w:lastRenderedPageBreak/>
              <w:t xml:space="preserve">Therefore, to mitigate negative impact and enhance positive impact, agricultural development program through </w:t>
            </w:r>
            <w:r w:rsidR="00CF4B2A">
              <w:rPr>
                <w:sz w:val="24"/>
                <w:szCs w:val="24"/>
              </w:rPr>
              <w:t>modernization technologies.</w:t>
            </w:r>
          </w:p>
        </w:tc>
        <w:tc>
          <w:tcPr>
            <w:tcW w:w="409" w:type="pct"/>
          </w:tcPr>
          <w:p w:rsidR="00C87149" w:rsidRPr="00682ECE" w:rsidRDefault="00C87149" w:rsidP="00DF699C">
            <w:pPr>
              <w:jc w:val="both"/>
              <w:rPr>
                <w:sz w:val="24"/>
                <w:szCs w:val="24"/>
              </w:rPr>
            </w:pPr>
          </w:p>
        </w:tc>
      </w:tr>
      <w:tr w:rsidR="00C87149" w:rsidRPr="00682ECE" w:rsidTr="00E64719">
        <w:tc>
          <w:tcPr>
            <w:tcW w:w="982" w:type="pct"/>
          </w:tcPr>
          <w:p w:rsidR="00C87149" w:rsidRPr="00682ECE" w:rsidRDefault="00935F51" w:rsidP="00682ECE">
            <w:pPr>
              <w:jc w:val="both"/>
              <w:rPr>
                <w:sz w:val="24"/>
                <w:szCs w:val="24"/>
              </w:rPr>
            </w:pPr>
            <w:r>
              <w:rPr>
                <w:sz w:val="24"/>
                <w:szCs w:val="24"/>
              </w:rPr>
              <w:t xml:space="preserve">Challenges and issues </w:t>
            </w:r>
          </w:p>
        </w:tc>
        <w:tc>
          <w:tcPr>
            <w:tcW w:w="1500" w:type="pct"/>
          </w:tcPr>
          <w:p w:rsidR="00C87149" w:rsidRDefault="00CF4B2A" w:rsidP="00DF699C">
            <w:pPr>
              <w:jc w:val="both"/>
              <w:rPr>
                <w:sz w:val="24"/>
                <w:szCs w:val="24"/>
              </w:rPr>
            </w:pPr>
            <w:r>
              <w:rPr>
                <w:sz w:val="24"/>
                <w:szCs w:val="24"/>
              </w:rPr>
              <w:t xml:space="preserve">It </w:t>
            </w:r>
            <w:proofErr w:type="gramStart"/>
            <w:r>
              <w:rPr>
                <w:sz w:val="24"/>
                <w:szCs w:val="24"/>
              </w:rPr>
              <w:t>can be divided</w:t>
            </w:r>
            <w:proofErr w:type="gramEnd"/>
            <w:r>
              <w:rPr>
                <w:sz w:val="24"/>
                <w:szCs w:val="24"/>
              </w:rPr>
              <w:t xml:space="preserve"> into the challenges and issue regarding labour availability changed in agriculture of the case study areas as economics, social, community, household; however, some have on issue.</w:t>
            </w:r>
          </w:p>
          <w:p w:rsidR="00CF4B2A" w:rsidRDefault="00CF4B2A"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4"/>
                <w:szCs w:val="24"/>
              </w:rPr>
            </w:pPr>
            <w:r>
              <w:rPr>
                <w:sz w:val="24"/>
                <w:szCs w:val="24"/>
              </w:rPr>
              <w:t>Negative economic impacts may be serious</w:t>
            </w:r>
          </w:p>
          <w:p w:rsidR="00CF4B2A" w:rsidRPr="002F5658" w:rsidRDefault="00CF4B2A"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CF4B2A">
              <w:rPr>
                <w:sz w:val="24"/>
                <w:szCs w:val="24"/>
              </w:rPr>
              <w:t xml:space="preserve">Farmers can face the challenges and losses if they cannot fully substitute farm machines instead of farm labour in peak season. For example, when raining in the harvesting time, farmers should use farm machines rather than labour to avoid the postharvest loss. Farmers cannot follow the good agricultural practise due to the labour shortage in planting season. </w:t>
            </w:r>
            <w:r w:rsidRPr="00CF4B2A">
              <w:rPr>
                <w:sz w:val="24"/>
                <w:szCs w:val="24"/>
              </w:rPr>
              <w:lastRenderedPageBreak/>
              <w:t>Therefore, farmers can face less of crop yield rather</w:t>
            </w:r>
            <w:r w:rsidRPr="00CF4B2A">
              <w:rPr>
                <w:rFonts w:ascii="Times New Roman" w:hAnsi="Times New Roman" w:cs="Times New Roman"/>
                <w:sz w:val="24"/>
                <w:szCs w:val="24"/>
              </w:rPr>
              <w:t xml:space="preserve"> </w:t>
            </w:r>
            <w:r w:rsidRPr="00CF4B2A">
              <w:rPr>
                <w:sz w:val="24"/>
                <w:szCs w:val="24"/>
              </w:rPr>
              <w:t>than farmers who follow GAP</w:t>
            </w:r>
            <w:r w:rsidRPr="002F5658">
              <w:rPr>
                <w:sz w:val="24"/>
                <w:szCs w:val="24"/>
              </w:rPr>
              <w:t xml:space="preserve"> (Female township officer, </w:t>
            </w:r>
            <w:proofErr w:type="spellStart"/>
            <w:r w:rsidRPr="002F5658">
              <w:rPr>
                <w:sz w:val="24"/>
                <w:szCs w:val="24"/>
              </w:rPr>
              <w:t>DoA</w:t>
            </w:r>
            <w:proofErr w:type="spellEnd"/>
            <w:r w:rsidRPr="002F5658">
              <w:rPr>
                <w:sz w:val="24"/>
                <w:szCs w:val="24"/>
              </w:rPr>
              <w:t>)</w:t>
            </w:r>
            <w:r w:rsidRPr="00CF4B2A">
              <w:rPr>
                <w:sz w:val="24"/>
                <w:szCs w:val="24"/>
              </w:rPr>
              <w:t xml:space="preserve">. </w:t>
            </w:r>
          </w:p>
          <w:p w:rsidR="00CF4B2A" w:rsidRPr="00CF4B2A" w:rsidRDefault="00CF4B2A"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CF4B2A">
              <w:rPr>
                <w:sz w:val="24"/>
                <w:szCs w:val="24"/>
              </w:rPr>
              <w:t>Mostly, when farmers is facing labour scarcity, they concentrate the good fertility area rather than less fertile land. For example, farmers normally grow pasture in less fertile land. Therefore, the agricultural productivity reduced slightly now</w:t>
            </w:r>
            <w:r w:rsidRPr="002F5658">
              <w:rPr>
                <w:sz w:val="24"/>
                <w:szCs w:val="24"/>
              </w:rPr>
              <w:t xml:space="preserve"> (Male village head)</w:t>
            </w:r>
            <w:r w:rsidRPr="00CF4B2A">
              <w:rPr>
                <w:sz w:val="24"/>
                <w:szCs w:val="24"/>
              </w:rPr>
              <w:t>.</w:t>
            </w:r>
          </w:p>
          <w:p w:rsidR="00CF4B2A"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4"/>
                <w:szCs w:val="24"/>
              </w:rPr>
            </w:pPr>
            <w:r>
              <w:rPr>
                <w:sz w:val="24"/>
                <w:szCs w:val="24"/>
              </w:rPr>
              <w:t>Left behind families and communities may face more challenges due to labour scarcity</w:t>
            </w:r>
          </w:p>
          <w:p w:rsidR="002F5658" w:rsidRPr="00CF4B2A"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4"/>
                <w:szCs w:val="24"/>
              </w:rPr>
            </w:pPr>
          </w:p>
          <w:p w:rsidR="00AA2C53" w:rsidRPr="00AA2C53" w:rsidRDefault="00AA2C53" w:rsidP="00AA2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AA2C53">
              <w:rPr>
                <w:sz w:val="24"/>
                <w:szCs w:val="24"/>
              </w:rPr>
              <w:t xml:space="preserve">Due to male labour scarcity, postharvest loss </w:t>
            </w:r>
            <w:proofErr w:type="gramStart"/>
            <w:r w:rsidRPr="00AA2C53">
              <w:rPr>
                <w:sz w:val="24"/>
                <w:szCs w:val="24"/>
              </w:rPr>
              <w:t>was occurred</w:t>
            </w:r>
            <w:proofErr w:type="gramEnd"/>
            <w:r w:rsidRPr="00AA2C53">
              <w:rPr>
                <w:sz w:val="24"/>
                <w:szCs w:val="24"/>
              </w:rPr>
              <w:t xml:space="preserve"> in harvesting time. The cost of production is higher than previous</w:t>
            </w:r>
            <w:r w:rsidR="009B3BDF">
              <w:rPr>
                <w:sz w:val="24"/>
                <w:szCs w:val="24"/>
              </w:rPr>
              <w:t xml:space="preserve">. </w:t>
            </w:r>
            <w:r w:rsidRPr="002F5658">
              <w:rPr>
                <w:sz w:val="24"/>
                <w:szCs w:val="24"/>
              </w:rPr>
              <w:t>(Female farmer, Migrant family)</w:t>
            </w:r>
          </w:p>
          <w:p w:rsidR="00AA2C53" w:rsidRPr="00AA2C53" w:rsidRDefault="00AA2C53"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2F5658">
              <w:rPr>
                <w:sz w:val="24"/>
                <w:szCs w:val="24"/>
              </w:rPr>
              <w:t>I have to participate in household farm production like weeding, fertilizer application and irrigation instead of my husband and I found some difficulties in pest management and hiring labour</w:t>
            </w:r>
            <w:r w:rsidRPr="002F5658">
              <w:rPr>
                <w:sz w:val="24"/>
                <w:szCs w:val="24"/>
              </w:rPr>
              <w:t xml:space="preserve"> (Female farmer, Migrant family)</w:t>
            </w:r>
            <w:r w:rsidRPr="002F5658">
              <w:rPr>
                <w:sz w:val="24"/>
                <w:szCs w:val="24"/>
              </w:rPr>
              <w:t xml:space="preserve">. </w:t>
            </w: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2F5658">
              <w:rPr>
                <w:sz w:val="24"/>
                <w:szCs w:val="24"/>
              </w:rPr>
              <w:lastRenderedPageBreak/>
              <w:t xml:space="preserve">Labour scarcity triggered more on non-migrant families than migrant families (Male farmer, Non-migrant family). </w:t>
            </w: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2F5658" w:rsidRPr="002F5658" w:rsidRDefault="002F5658" w:rsidP="002F5658">
            <w:pPr>
              <w:widowControl w:val="0"/>
              <w:autoSpaceDE w:val="0"/>
              <w:autoSpaceDN w:val="0"/>
              <w:adjustRightInd w:val="0"/>
              <w:rPr>
                <w:rFonts w:ascii="Segoe UI" w:hAnsi="Segoe UI" w:cs="Segoe UI"/>
                <w:sz w:val="20"/>
                <w:szCs w:val="20"/>
              </w:rPr>
            </w:pPr>
          </w:p>
          <w:p w:rsidR="00CF4B2A" w:rsidRPr="00682ECE" w:rsidRDefault="00CF4B2A" w:rsidP="00DF699C">
            <w:pPr>
              <w:jc w:val="both"/>
              <w:rPr>
                <w:sz w:val="24"/>
                <w:szCs w:val="24"/>
              </w:rPr>
            </w:pPr>
          </w:p>
        </w:tc>
        <w:tc>
          <w:tcPr>
            <w:tcW w:w="1077" w:type="pct"/>
          </w:tcPr>
          <w:p w:rsidR="00C87149" w:rsidRDefault="00AA2C53" w:rsidP="00DF699C">
            <w:pPr>
              <w:jc w:val="both"/>
              <w:rPr>
                <w:sz w:val="24"/>
                <w:szCs w:val="24"/>
              </w:rPr>
            </w:pPr>
            <w:r>
              <w:rPr>
                <w:sz w:val="24"/>
                <w:szCs w:val="24"/>
              </w:rPr>
              <w:lastRenderedPageBreak/>
              <w:t xml:space="preserve">On the opposite side, </w:t>
            </w:r>
          </w:p>
          <w:p w:rsidR="00AA2C53" w:rsidRDefault="00AA2C53" w:rsidP="00DF699C">
            <w:pPr>
              <w:jc w:val="both"/>
              <w:rPr>
                <w:sz w:val="24"/>
                <w:szCs w:val="24"/>
              </w:rPr>
            </w:pPr>
            <w:r>
              <w:rPr>
                <w:sz w:val="24"/>
                <w:szCs w:val="24"/>
              </w:rPr>
              <w:t>Positive economic benefit got</w:t>
            </w:r>
            <w:r w:rsidR="002F5658">
              <w:rPr>
                <w:sz w:val="24"/>
                <w:szCs w:val="24"/>
              </w:rPr>
              <w:t xml:space="preserve"> from farm mechanization development and community development can be made through remittance</w:t>
            </w:r>
            <w:r>
              <w:rPr>
                <w:sz w:val="24"/>
                <w:szCs w:val="24"/>
              </w:rPr>
              <w:t xml:space="preserve">, </w:t>
            </w:r>
          </w:p>
          <w:p w:rsidR="00AA2C53" w:rsidRPr="00AA2C53" w:rsidRDefault="00AA2C53" w:rsidP="00AA2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AA2C53">
              <w:rPr>
                <w:sz w:val="24"/>
                <w:szCs w:val="24"/>
              </w:rPr>
              <w:t xml:space="preserve">There is no more challenges due to labour shortage if farm machines is available easily. Farmers have more awareness in using farm machines because using labour take more time. On the other hand, next generation do not </w:t>
            </w:r>
            <w:r w:rsidRPr="00AA2C53">
              <w:rPr>
                <w:sz w:val="24"/>
                <w:szCs w:val="24"/>
              </w:rPr>
              <w:lastRenderedPageBreak/>
              <w:t xml:space="preserve">want to be a farmer and interest in agriculture. </w:t>
            </w:r>
            <w:proofErr w:type="gramStart"/>
            <w:r w:rsidRPr="00AA2C53">
              <w:rPr>
                <w:sz w:val="24"/>
                <w:szCs w:val="24"/>
              </w:rPr>
              <w:t>So</w:t>
            </w:r>
            <w:proofErr w:type="gramEnd"/>
            <w:r w:rsidRPr="00AA2C53">
              <w:rPr>
                <w:sz w:val="24"/>
                <w:szCs w:val="24"/>
              </w:rPr>
              <w:t>, they are more prefer working in off-farm work</w:t>
            </w:r>
            <w:r w:rsidRPr="002F5658">
              <w:rPr>
                <w:sz w:val="24"/>
                <w:szCs w:val="24"/>
              </w:rPr>
              <w:t xml:space="preserve"> (Male</w:t>
            </w:r>
            <w:r>
              <w:rPr>
                <w:rFonts w:ascii="Times New Roman" w:hAnsi="Times New Roman" w:cs="Times New Roman"/>
                <w:sz w:val="24"/>
                <w:szCs w:val="24"/>
              </w:rPr>
              <w:t xml:space="preserve"> </w:t>
            </w:r>
            <w:r w:rsidRPr="002F5658">
              <w:rPr>
                <w:sz w:val="24"/>
                <w:szCs w:val="24"/>
              </w:rPr>
              <w:t>farmer, Non-migrant family)</w:t>
            </w:r>
            <w:r w:rsidRPr="00AA2C53">
              <w:rPr>
                <w:sz w:val="24"/>
                <w:szCs w:val="24"/>
              </w:rPr>
              <w:t xml:space="preserve">. </w:t>
            </w:r>
          </w:p>
          <w:p w:rsidR="00AA2C53" w:rsidRPr="00AA2C53" w:rsidRDefault="00AA2C53"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AA2C53" w:rsidRPr="00AA2C53" w:rsidRDefault="00AA2C53"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AA2C53">
              <w:rPr>
                <w:sz w:val="24"/>
                <w:szCs w:val="24"/>
              </w:rPr>
              <w:t xml:space="preserve">I did not accept the negative impact of outmigration on reduction of crop productivity. Due to farm mechanization development in rural area, farm labour job opportunities will not reduce because farm machines can substitute in animal place and there is less development of farm mechanization in </w:t>
            </w:r>
            <w:proofErr w:type="spellStart"/>
            <w:r w:rsidRPr="00AA2C53">
              <w:rPr>
                <w:sz w:val="24"/>
                <w:szCs w:val="24"/>
              </w:rPr>
              <w:t>Meiktila</w:t>
            </w:r>
            <w:proofErr w:type="spellEnd"/>
            <w:r w:rsidRPr="00AA2C53">
              <w:rPr>
                <w:sz w:val="24"/>
                <w:szCs w:val="24"/>
              </w:rPr>
              <w:t xml:space="preserve"> Township</w:t>
            </w:r>
            <w:r w:rsidR="002F5658" w:rsidRPr="002F5658">
              <w:rPr>
                <w:sz w:val="24"/>
                <w:szCs w:val="24"/>
              </w:rPr>
              <w:t xml:space="preserve"> (Male township officer, FDM)</w:t>
            </w:r>
            <w:r w:rsidRPr="00AA2C53">
              <w:rPr>
                <w:sz w:val="24"/>
                <w:szCs w:val="24"/>
              </w:rPr>
              <w:t>.</w:t>
            </w:r>
          </w:p>
          <w:p w:rsidR="00AA2C53" w:rsidRPr="00AA2C53" w:rsidRDefault="00AA2C53"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2F5658">
              <w:rPr>
                <w:sz w:val="24"/>
                <w:szCs w:val="24"/>
              </w:rPr>
              <w:t xml:space="preserve">From my point of view, there is no more relation between changes of labour availability through labour out migration and reduction </w:t>
            </w:r>
            <w:r w:rsidRPr="002F5658">
              <w:rPr>
                <w:sz w:val="24"/>
                <w:szCs w:val="24"/>
              </w:rPr>
              <w:lastRenderedPageBreak/>
              <w:t xml:space="preserve">of crop productivity. The main reason of reduction crop productivity is the lower interesting of farmers in agriculture (Male farmer, Non-migrant family). </w:t>
            </w: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r w:rsidRPr="002F5658">
              <w:rPr>
                <w:sz w:val="24"/>
                <w:szCs w:val="24"/>
              </w:rPr>
              <w:t>The remittance can contribute in the community service development, even there is a reduction in young active people through migration (Female farmer, Migrant family)</w:t>
            </w:r>
          </w:p>
          <w:p w:rsidR="002F5658" w:rsidRPr="002F5658" w:rsidRDefault="002F5658" w:rsidP="002F565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7"/>
              <w:jc w:val="both"/>
              <w:rPr>
                <w:sz w:val="24"/>
                <w:szCs w:val="24"/>
              </w:rPr>
            </w:pPr>
          </w:p>
          <w:p w:rsidR="002F5658" w:rsidRPr="002F5658" w:rsidRDefault="002F5658" w:rsidP="002F5658">
            <w:pPr>
              <w:widowControl w:val="0"/>
              <w:autoSpaceDE w:val="0"/>
              <w:autoSpaceDN w:val="0"/>
              <w:adjustRightInd w:val="0"/>
              <w:rPr>
                <w:rFonts w:ascii="Segoe UI" w:hAnsi="Segoe UI" w:cs="Segoe UI"/>
                <w:sz w:val="20"/>
                <w:szCs w:val="20"/>
              </w:rPr>
            </w:pPr>
          </w:p>
          <w:p w:rsidR="00AA2C53" w:rsidRPr="00682ECE" w:rsidRDefault="00AA2C53" w:rsidP="00DF699C">
            <w:pPr>
              <w:jc w:val="both"/>
              <w:rPr>
                <w:sz w:val="24"/>
                <w:szCs w:val="24"/>
              </w:rPr>
            </w:pPr>
          </w:p>
        </w:tc>
        <w:tc>
          <w:tcPr>
            <w:tcW w:w="1032" w:type="pct"/>
          </w:tcPr>
          <w:p w:rsidR="00C87149" w:rsidRPr="00682ECE" w:rsidRDefault="009B3BDF" w:rsidP="009B3BDF">
            <w:pPr>
              <w:jc w:val="both"/>
              <w:rPr>
                <w:sz w:val="24"/>
                <w:szCs w:val="24"/>
              </w:rPr>
            </w:pPr>
            <w:r>
              <w:rPr>
                <w:sz w:val="24"/>
                <w:szCs w:val="24"/>
              </w:rPr>
              <w:lastRenderedPageBreak/>
              <w:t xml:space="preserve">Agriculture play a vital role for Myanmar economic development and nearly half of population still depend on agriculture income. Diminishing the agricultural </w:t>
            </w:r>
            <w:proofErr w:type="gramStart"/>
            <w:r>
              <w:rPr>
                <w:sz w:val="24"/>
                <w:szCs w:val="24"/>
              </w:rPr>
              <w:t>land,</w:t>
            </w:r>
            <w:proofErr w:type="gramEnd"/>
            <w:r>
              <w:rPr>
                <w:sz w:val="24"/>
                <w:szCs w:val="24"/>
              </w:rPr>
              <w:t xml:space="preserve"> and crop productivity can make more adverse impacts than benefit due to labour scarcity.</w:t>
            </w:r>
            <w:bookmarkStart w:id="0" w:name="_GoBack"/>
            <w:bookmarkEnd w:id="0"/>
          </w:p>
        </w:tc>
        <w:tc>
          <w:tcPr>
            <w:tcW w:w="409" w:type="pct"/>
          </w:tcPr>
          <w:p w:rsidR="00C87149" w:rsidRPr="00682ECE" w:rsidRDefault="00C87149" w:rsidP="00DF699C">
            <w:pPr>
              <w:jc w:val="both"/>
              <w:rPr>
                <w:sz w:val="24"/>
                <w:szCs w:val="24"/>
              </w:rPr>
            </w:pPr>
          </w:p>
        </w:tc>
      </w:tr>
    </w:tbl>
    <w:p w:rsidR="00D372DC" w:rsidRPr="00682ECE" w:rsidRDefault="00D372DC" w:rsidP="00682ECE">
      <w:pPr>
        <w:spacing w:after="0" w:line="240" w:lineRule="auto"/>
        <w:jc w:val="both"/>
        <w:rPr>
          <w:sz w:val="24"/>
          <w:szCs w:val="24"/>
        </w:rPr>
      </w:pPr>
    </w:p>
    <w:p w:rsidR="00384F37" w:rsidRPr="00682ECE" w:rsidRDefault="00384F37" w:rsidP="00682ECE">
      <w:pPr>
        <w:spacing w:after="0" w:line="240" w:lineRule="auto"/>
        <w:jc w:val="both"/>
        <w:rPr>
          <w:sz w:val="24"/>
          <w:szCs w:val="24"/>
        </w:rPr>
      </w:pPr>
    </w:p>
    <w:sectPr w:rsidR="00384F37" w:rsidRPr="00682ECE" w:rsidSect="002B3D67">
      <w:pgSz w:w="16838" w:h="11906" w:orient="landscape"/>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6D4D"/>
    <w:multiLevelType w:val="hybridMultilevel"/>
    <w:tmpl w:val="25BACAEC"/>
    <w:lvl w:ilvl="0" w:tplc="EF8212B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67"/>
    <w:rsid w:val="00012D2D"/>
    <w:rsid w:val="00060991"/>
    <w:rsid w:val="00070290"/>
    <w:rsid w:val="000A294E"/>
    <w:rsid w:val="000C4B1B"/>
    <w:rsid w:val="000D6DB7"/>
    <w:rsid w:val="00142C01"/>
    <w:rsid w:val="00144FF3"/>
    <w:rsid w:val="00161D69"/>
    <w:rsid w:val="00183BFD"/>
    <w:rsid w:val="00183F79"/>
    <w:rsid w:val="001A6A3B"/>
    <w:rsid w:val="001F4596"/>
    <w:rsid w:val="0023744E"/>
    <w:rsid w:val="002B3A15"/>
    <w:rsid w:val="002B3D67"/>
    <w:rsid w:val="002C7E06"/>
    <w:rsid w:val="002F4447"/>
    <w:rsid w:val="002F5658"/>
    <w:rsid w:val="0030601F"/>
    <w:rsid w:val="003818AE"/>
    <w:rsid w:val="00384F37"/>
    <w:rsid w:val="003C7A4B"/>
    <w:rsid w:val="003D2E64"/>
    <w:rsid w:val="003E0216"/>
    <w:rsid w:val="004732BD"/>
    <w:rsid w:val="004770CA"/>
    <w:rsid w:val="00477CD4"/>
    <w:rsid w:val="004E2B92"/>
    <w:rsid w:val="005124C0"/>
    <w:rsid w:val="005933F3"/>
    <w:rsid w:val="005D37EB"/>
    <w:rsid w:val="00601808"/>
    <w:rsid w:val="00611B0B"/>
    <w:rsid w:val="006559D2"/>
    <w:rsid w:val="00664792"/>
    <w:rsid w:val="00677302"/>
    <w:rsid w:val="00682ECE"/>
    <w:rsid w:val="006B0C6F"/>
    <w:rsid w:val="006C00DB"/>
    <w:rsid w:val="007672CE"/>
    <w:rsid w:val="00777023"/>
    <w:rsid w:val="007B1D85"/>
    <w:rsid w:val="007D6E67"/>
    <w:rsid w:val="008A5E2E"/>
    <w:rsid w:val="008D7715"/>
    <w:rsid w:val="00910B64"/>
    <w:rsid w:val="00931AE2"/>
    <w:rsid w:val="00935F51"/>
    <w:rsid w:val="009B3BDF"/>
    <w:rsid w:val="009E0224"/>
    <w:rsid w:val="00A0632A"/>
    <w:rsid w:val="00A213B4"/>
    <w:rsid w:val="00A22142"/>
    <w:rsid w:val="00A76FC5"/>
    <w:rsid w:val="00A81611"/>
    <w:rsid w:val="00AA2C53"/>
    <w:rsid w:val="00AB7938"/>
    <w:rsid w:val="00AE13F2"/>
    <w:rsid w:val="00B00940"/>
    <w:rsid w:val="00B02180"/>
    <w:rsid w:val="00B13FED"/>
    <w:rsid w:val="00B278A6"/>
    <w:rsid w:val="00B40C0F"/>
    <w:rsid w:val="00B966B1"/>
    <w:rsid w:val="00BB2A4C"/>
    <w:rsid w:val="00BB3A4B"/>
    <w:rsid w:val="00BC371E"/>
    <w:rsid w:val="00BD34BF"/>
    <w:rsid w:val="00BE0C46"/>
    <w:rsid w:val="00BE2C4D"/>
    <w:rsid w:val="00BE57BC"/>
    <w:rsid w:val="00C05703"/>
    <w:rsid w:val="00C05B5F"/>
    <w:rsid w:val="00C24783"/>
    <w:rsid w:val="00C3709D"/>
    <w:rsid w:val="00C87149"/>
    <w:rsid w:val="00CA7997"/>
    <w:rsid w:val="00CB217A"/>
    <w:rsid w:val="00CD72A6"/>
    <w:rsid w:val="00CE5FAD"/>
    <w:rsid w:val="00CF4923"/>
    <w:rsid w:val="00CF4B2A"/>
    <w:rsid w:val="00D149D7"/>
    <w:rsid w:val="00D334E4"/>
    <w:rsid w:val="00D35AB4"/>
    <w:rsid w:val="00D372DC"/>
    <w:rsid w:val="00D55A79"/>
    <w:rsid w:val="00D74169"/>
    <w:rsid w:val="00D82C54"/>
    <w:rsid w:val="00DC64A4"/>
    <w:rsid w:val="00DD60FD"/>
    <w:rsid w:val="00DF699C"/>
    <w:rsid w:val="00E02792"/>
    <w:rsid w:val="00E15B7B"/>
    <w:rsid w:val="00E23FA7"/>
    <w:rsid w:val="00E2685C"/>
    <w:rsid w:val="00E5245D"/>
    <w:rsid w:val="00E64719"/>
    <w:rsid w:val="00E67A85"/>
    <w:rsid w:val="00E85617"/>
    <w:rsid w:val="00E9615D"/>
    <w:rsid w:val="00EC3E24"/>
    <w:rsid w:val="00ED2CFE"/>
    <w:rsid w:val="00EF4B30"/>
    <w:rsid w:val="00EF6EEA"/>
    <w:rsid w:val="00F25282"/>
    <w:rsid w:val="00FB3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6AC6"/>
  <w15:chartTrackingRefBased/>
  <w15:docId w15:val="{2277E766-44C7-467F-89AA-2A1A4869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C7A4B"/>
    <w:pPr>
      <w:autoSpaceDE w:val="0"/>
      <w:autoSpaceDN w:val="0"/>
      <w:adjustRightInd w:val="0"/>
      <w:ind w:left="720"/>
    </w:pPr>
    <w:rPr>
      <w:rFonts w:ascii="Calibri" w:hAnsi="Calibri" w:cs="Calibri"/>
    </w:rPr>
  </w:style>
  <w:style w:type="paragraph" w:customStyle="1" w:styleId="Normal0">
    <w:name w:val="[Normal]"/>
    <w:uiPriority w:val="99"/>
    <w:rsid w:val="00B966B1"/>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0AC0-EA23-4DE9-A124-54FF2408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 MON Thida Kyaw</dc:creator>
  <cp:keywords/>
  <dc:description/>
  <cp:lastModifiedBy>EI MON Thida Kyaw</cp:lastModifiedBy>
  <cp:revision>12</cp:revision>
  <dcterms:created xsi:type="dcterms:W3CDTF">2021-01-25T03:03:00Z</dcterms:created>
  <dcterms:modified xsi:type="dcterms:W3CDTF">2021-01-27T03:04:00Z</dcterms:modified>
</cp:coreProperties>
</file>