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 Analysis Summary</w:t>
      </w:r>
    </w:p>
    <w:tbl>
      <w:tblPr>
        <w:tblStyle w:val="Table1"/>
        <w:tblW w:w="889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10"/>
        <w:gridCol w:w="1425"/>
        <w:gridCol w:w="1410"/>
        <w:gridCol w:w="1425"/>
        <w:gridCol w:w="1425"/>
        <w:tblGridChange w:id="0">
          <w:tblGrid>
            <w:gridCol w:w="3210"/>
            <w:gridCol w:w="1425"/>
            <w:gridCol w:w="1410"/>
            <w:gridCol w:w="1425"/>
            <w:gridCol w:w="1425"/>
          </w:tblGrid>
        </w:tblGridChange>
      </w:tblGrid>
      <w:tr>
        <w:trPr>
          <w:trHeight w:val="1280" w:hRule="atLeast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Acts of teaching utilised</w:t>
            </w:r>
            <w:r w:rsidDel="00000000" w:rsidR="00000000" w:rsidRPr="00000000">
              <w:rPr>
                <w:i w:val="1"/>
                <w:rtl w:val="0"/>
              </w:rPr>
              <w:t xml:space="preserve"> </w:t>
            </w:r>
          </w:p>
        </w:tc>
      </w:tr>
      <w:tr>
        <w:trPr>
          <w:trHeight w:val="9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Act of Teaching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Class X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Class Y</w:t>
            </w:r>
          </w:p>
          <w:p w:rsidR="00000000" w:rsidDel="00000000" w:rsidP="00000000" w:rsidRDefault="00000000" w:rsidRPr="00000000" w14:paraId="0000000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Class Z</w:t>
            </w:r>
          </w:p>
          <w:p w:rsidR="00000000" w:rsidDel="00000000" w:rsidP="00000000" w:rsidRDefault="00000000" w:rsidRPr="00000000" w14:paraId="0000000E">
            <w:pPr>
              <w:spacing w:line="36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Total acts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Questioning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7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ab/>
              <w:t xml:space="preserve">4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11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22   </w:t>
              <w:tab/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Direct Instruction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5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ab/>
              <w:t xml:space="preserve">4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  <w:tab/>
              <w:t xml:space="preserve">4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13   </w:t>
              <w:tab/>
            </w:r>
          </w:p>
        </w:tc>
      </w:tr>
      <w:tr>
        <w:trPr>
          <w:trHeight w:val="9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Facilitating independent inquiry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8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ab/>
              <w:t xml:space="preserve">6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  <w:tab/>
              <w:t xml:space="preserve">9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23   </w:t>
              <w:tab/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Modelling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1  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ab/>
              <w:t xml:space="preserve">1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  <w:tab/>
              <w:t xml:space="preserve">1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3     </w:t>
              <w:tab/>
            </w:r>
          </w:p>
        </w:tc>
      </w:tr>
      <w:tr>
        <w:trPr>
          <w:trHeight w:val="9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Total acts of teaching per class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21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15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25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  61 </w:t>
              <w:tab/>
            </w:r>
          </w:p>
        </w:tc>
      </w:tr>
    </w:tbl>
    <w:p w:rsidR="00000000" w:rsidDel="00000000" w:rsidP="00000000" w:rsidRDefault="00000000" w:rsidRPr="00000000" w14:paraId="0000002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15.0" w:type="dxa"/>
        <w:jc w:val="left"/>
        <w:tblInd w:w="-1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1650"/>
        <w:gridCol w:w="1755"/>
        <w:gridCol w:w="1845"/>
        <w:gridCol w:w="1350"/>
        <w:tblGridChange w:id="0">
          <w:tblGrid>
            <w:gridCol w:w="2715"/>
            <w:gridCol w:w="1650"/>
            <w:gridCol w:w="1755"/>
            <w:gridCol w:w="1845"/>
            <w:gridCol w:w="1350"/>
          </w:tblGrid>
        </w:tblGridChange>
      </w:tblGrid>
      <w:tr>
        <w:trPr>
          <w:trHeight w:val="560" w:hRule="atLeast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Themes emerging from teacher interviews and observations in Classroom X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  Themes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Interview 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Interview Two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Observations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trHeight w:val="9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Positive Feedback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Ownership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I  Independence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Playful fun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Scaffolding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Reflective dialogue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Collaboration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Students as teachers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Peer-to-peer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Teacher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Student questioning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Totals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63</w:t>
            </w:r>
          </w:p>
        </w:tc>
      </w:tr>
    </w:tbl>
    <w:p w:rsidR="00000000" w:rsidDel="00000000" w:rsidP="00000000" w:rsidRDefault="00000000" w:rsidRPr="00000000" w14:paraId="0000009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80.0" w:type="dxa"/>
        <w:jc w:val="left"/>
        <w:tblInd w:w="-35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10"/>
        <w:gridCol w:w="1665"/>
        <w:gridCol w:w="1770"/>
        <w:gridCol w:w="1875"/>
        <w:gridCol w:w="1260"/>
        <w:tblGridChange w:id="0">
          <w:tblGrid>
            <w:gridCol w:w="2910"/>
            <w:gridCol w:w="1665"/>
            <w:gridCol w:w="1770"/>
            <w:gridCol w:w="1875"/>
            <w:gridCol w:w="1260"/>
          </w:tblGrid>
        </w:tblGridChange>
      </w:tblGrid>
      <w:tr>
        <w:trPr>
          <w:trHeight w:val="300" w:hRule="atLeast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360" w:lineRule="auto"/>
              <w:ind w:left="-180" w:firstLine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 Themes Emerging from teacher interviews and observations in Classroom Y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360" w:lineRule="auto"/>
              <w:ind w:left="-180" w:firstLine="0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  Themes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360" w:lineRule="auto"/>
              <w:ind w:left="-18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Interview 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360" w:lineRule="auto"/>
              <w:ind w:left="-18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Interview Two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360" w:lineRule="auto"/>
              <w:ind w:left="-18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Observations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360" w:lineRule="auto"/>
              <w:ind w:left="-18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Total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Ownership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Independence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Playful fun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Scaffolding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Reflective dialogue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Students as teachers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Peer-to-peer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Choice in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Reflection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spacing w:line="360" w:lineRule="auto"/>
              <w:ind w:left="-180" w:firstLine="0"/>
              <w:rPr/>
            </w:pPr>
            <w:r w:rsidDel="00000000" w:rsidR="00000000" w:rsidRPr="00000000">
              <w:rPr>
                <w:rtl w:val="0"/>
              </w:rPr>
              <w:t xml:space="preserve">  Totals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60" w:lineRule="auto"/>
              <w:ind w:left="-1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D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A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B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C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D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E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F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0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3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43.243670886076"/>
        <w:gridCol w:w="1643.117088607595"/>
        <w:gridCol w:w="1757.4208860759493"/>
        <w:gridCol w:w="1843.1487341772151"/>
        <w:gridCol w:w="1343.0696202531644"/>
        <w:tblGridChange w:id="0">
          <w:tblGrid>
            <w:gridCol w:w="2443.243670886076"/>
            <w:gridCol w:w="1643.117088607595"/>
            <w:gridCol w:w="1757.4208860759493"/>
            <w:gridCol w:w="1843.1487341772151"/>
            <w:gridCol w:w="1343.0696202531644"/>
          </w:tblGrid>
        </w:tblGridChange>
      </w:tblGrid>
      <w:tr>
        <w:trPr>
          <w:trHeight w:val="20" w:hRule="atLeast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360" w:lineRule="auto"/>
              <w:ind w:left="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Themes emerging from teacher interviews and observations in Classroom Z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360" w:lineRule="auto"/>
              <w:ind w:left="140" w:right="140" w:firstLine="0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Themes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360" w:lineRule="auto"/>
              <w:ind w:left="140" w:right="14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Interview 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360" w:lineRule="auto"/>
              <w:ind w:left="140" w:right="14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Interview Two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360" w:lineRule="auto"/>
              <w:ind w:left="140" w:right="14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Observations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360" w:lineRule="auto"/>
              <w:ind w:left="140" w:right="14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Total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Positive Feedback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Ownership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Independence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Playful fun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Scaffolding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Reflective dialogue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Students as teachers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Peer-to-peer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Choice in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Motivation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Confidence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Individualised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Student questioning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Sharing experiences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Totals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360" w:lineRule="auto"/>
              <w:ind w:left="140" w:right="1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</w:t>
            </w:r>
          </w:p>
        </w:tc>
      </w:tr>
    </w:tbl>
    <w:p w:rsidR="00000000" w:rsidDel="00000000" w:rsidP="00000000" w:rsidRDefault="00000000" w:rsidRPr="00000000" w14:paraId="00000145">
      <w:pPr>
        <w:pStyle w:val="Heading3"/>
        <w:keepNext w:val="0"/>
        <w:keepLines w:val="0"/>
        <w:spacing w:before="280" w:line="360" w:lineRule="auto"/>
        <w:rPr>
          <w:b w:val="1"/>
          <w:color w:val="000000"/>
          <w:sz w:val="26"/>
          <w:szCs w:val="26"/>
        </w:rPr>
      </w:pPr>
      <w:bookmarkStart w:colFirst="0" w:colLast="0" w:name="_fjl5egcyqfsx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1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48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9105.0" w:type="dxa"/>
        <w:jc w:val="left"/>
        <w:tblInd w:w="6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50"/>
        <w:gridCol w:w="1905"/>
        <w:gridCol w:w="1890"/>
        <w:gridCol w:w="1785"/>
        <w:gridCol w:w="975"/>
        <w:tblGridChange w:id="0">
          <w:tblGrid>
            <w:gridCol w:w="2550"/>
            <w:gridCol w:w="1905"/>
            <w:gridCol w:w="1890"/>
            <w:gridCol w:w="1785"/>
            <w:gridCol w:w="975"/>
          </w:tblGrid>
        </w:tblGridChange>
      </w:tblGrid>
      <w:tr>
        <w:trPr>
          <w:trHeight w:val="560" w:hRule="atLeast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Ta</w:t>
            </w:r>
          </w:p>
        </w:tc>
      </w:tr>
      <w:tr>
        <w:trPr>
          <w:trHeight w:val="560" w:hRule="atLeast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Themes emerging from teacher interviews and observations across classrooms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spacing w:line="360" w:lineRule="auto"/>
              <w:ind w:left="-460" w:firstLine="0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      Positive Feedback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360" w:lineRule="auto"/>
              <w:ind w:left="-46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Classroom 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line="360" w:lineRule="auto"/>
              <w:ind w:left="-46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Classroom 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360" w:lineRule="auto"/>
              <w:ind w:left="-46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Classroom 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line="360" w:lineRule="auto"/>
              <w:ind w:left="-460" w:firstLine="0"/>
              <w:jc w:val="center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Total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Ownership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I      Independence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Playful fun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Scaffolding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Reflective dialogue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Problem Solving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Collaboration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Students as teachers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P    Peer-to-peer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Choice in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Motivation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Confidence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Teacher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B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Individualised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0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Student questioning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5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Sharing experiences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9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A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D">
            <w:pPr>
              <w:spacing w:line="360" w:lineRule="auto"/>
              <w:ind w:left="-460" w:firstLine="0"/>
              <w:rPr/>
            </w:pPr>
            <w:r w:rsidDel="00000000" w:rsidR="00000000" w:rsidRPr="00000000">
              <w:rPr>
                <w:rtl w:val="0"/>
              </w:rPr>
              <w:t xml:space="preserve">       Positive Feedback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AF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36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1B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5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889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55"/>
        <w:tblGridChange w:id="0">
          <w:tblGrid>
            <w:gridCol w:w="4440"/>
            <w:gridCol w:w="4455"/>
          </w:tblGrid>
        </w:tblGridChange>
      </w:tblGrid>
      <w:tr>
        <w:trPr>
          <w:trHeight w:val="920" w:hRule="atLeast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Themes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Grouped themes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 Name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Independence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Independence and Ownership of Learning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Ownership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Choice in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Scaffolding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Scaffolding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Questioning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Students as teachers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Students as Teachers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Peer-to-peer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Collaboration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Playful fun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Joyfulness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Motivation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Reflective dialogue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Stimulated Reflection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Student questioning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Sharing experiences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Individualised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Positive feedback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D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