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E466A6" w14:textId="39AA7E3A" w:rsidR="00B01D09" w:rsidRPr="00592A70" w:rsidRDefault="00B01D09" w:rsidP="00592A70">
      <w:pPr>
        <w:spacing w:line="276" w:lineRule="auto"/>
        <w:jc w:val="center"/>
        <w:rPr>
          <w:rFonts w:ascii="Times New Roman" w:hAnsi="Times New Roman" w:cs="Times New Roman"/>
          <w:sz w:val="28"/>
          <w:szCs w:val="28"/>
        </w:rPr>
      </w:pPr>
      <w:r w:rsidRPr="43BCD24C">
        <w:rPr>
          <w:rFonts w:ascii="Times New Roman" w:hAnsi="Times New Roman" w:cs="Times New Roman"/>
          <w:sz w:val="28"/>
          <w:szCs w:val="28"/>
        </w:rPr>
        <w:t xml:space="preserve">The Mad Kings of </w:t>
      </w:r>
      <w:r w:rsidRPr="43BCD24C">
        <w:rPr>
          <w:rFonts w:ascii="Times New Roman" w:hAnsi="Times New Roman" w:cs="Times New Roman"/>
          <w:i/>
          <w:iCs/>
          <w:sz w:val="28"/>
          <w:szCs w:val="28"/>
        </w:rPr>
        <w:t>The Royals</w:t>
      </w:r>
      <w:r w:rsidRPr="43BCD24C">
        <w:rPr>
          <w:rFonts w:ascii="Times New Roman" w:hAnsi="Times New Roman" w:cs="Times New Roman"/>
          <w:sz w:val="28"/>
          <w:szCs w:val="28"/>
        </w:rPr>
        <w:t xml:space="preserve">: </w:t>
      </w:r>
      <w:r w:rsidR="00B26077" w:rsidRPr="43BCD24C">
        <w:rPr>
          <w:rFonts w:ascii="Times New Roman" w:hAnsi="Times New Roman" w:cs="Times New Roman"/>
          <w:sz w:val="28"/>
          <w:szCs w:val="28"/>
        </w:rPr>
        <w:t xml:space="preserve">Fashioning Transgressions in </w:t>
      </w:r>
      <w:r w:rsidR="00B26F24" w:rsidRPr="43BCD24C">
        <w:rPr>
          <w:rFonts w:ascii="Times New Roman" w:hAnsi="Times New Roman" w:cs="Times New Roman"/>
          <w:sz w:val="28"/>
          <w:szCs w:val="28"/>
        </w:rPr>
        <w:t>Royal</w:t>
      </w:r>
      <w:r w:rsidR="00B26077" w:rsidRPr="43BCD24C">
        <w:rPr>
          <w:rFonts w:ascii="Times New Roman" w:hAnsi="Times New Roman" w:cs="Times New Roman"/>
          <w:sz w:val="28"/>
          <w:szCs w:val="28"/>
        </w:rPr>
        <w:t xml:space="preserve"> Popular Culture </w:t>
      </w:r>
      <w:r w:rsidR="00B26F24" w:rsidRPr="43BCD24C">
        <w:rPr>
          <w:rFonts w:ascii="Times New Roman" w:hAnsi="Times New Roman" w:cs="Times New Roman"/>
          <w:sz w:val="28"/>
          <w:szCs w:val="28"/>
        </w:rPr>
        <w:t>Television</w:t>
      </w:r>
    </w:p>
    <w:p w14:paraId="1747B668" w14:textId="36B6DA48" w:rsidR="00B01D09" w:rsidRDefault="00B01D09" w:rsidP="00B26077">
      <w:pPr>
        <w:spacing w:line="276" w:lineRule="auto"/>
        <w:jc w:val="center"/>
        <w:rPr>
          <w:rFonts w:ascii="Times New Roman" w:hAnsi="Times New Roman" w:cs="Times New Roman"/>
          <w:sz w:val="24"/>
          <w:szCs w:val="24"/>
        </w:rPr>
      </w:pPr>
      <w:r w:rsidRPr="007B5F6A">
        <w:rPr>
          <w:rFonts w:ascii="Times New Roman" w:hAnsi="Times New Roman" w:cs="Times New Roman"/>
          <w:sz w:val="24"/>
          <w:szCs w:val="24"/>
        </w:rPr>
        <w:t>Lisa J. Hackett and Jo Coghlan</w:t>
      </w:r>
    </w:p>
    <w:p w14:paraId="1FE0CF7B" w14:textId="6C37359D" w:rsidR="00580E25" w:rsidRPr="007B5F6A" w:rsidRDefault="00580E25" w:rsidP="00B26077">
      <w:pPr>
        <w:spacing w:line="276" w:lineRule="auto"/>
        <w:jc w:val="center"/>
        <w:rPr>
          <w:rFonts w:ascii="Times New Roman" w:hAnsi="Times New Roman" w:cs="Times New Roman"/>
          <w:sz w:val="24"/>
          <w:szCs w:val="24"/>
        </w:rPr>
      </w:pPr>
      <w:r>
        <w:rPr>
          <w:rFonts w:ascii="Times New Roman" w:hAnsi="Times New Roman" w:cs="Times New Roman"/>
          <w:sz w:val="24"/>
          <w:szCs w:val="24"/>
        </w:rPr>
        <w:t xml:space="preserve">University of New England </w:t>
      </w:r>
    </w:p>
    <w:p w14:paraId="672A6659" w14:textId="77777777" w:rsidR="00B01D09" w:rsidRPr="007B5F6A" w:rsidRDefault="00B01D09" w:rsidP="00096F67">
      <w:pPr>
        <w:spacing w:line="276" w:lineRule="auto"/>
        <w:rPr>
          <w:rFonts w:ascii="Times New Roman" w:hAnsi="Times New Roman" w:cs="Times New Roman"/>
          <w:sz w:val="24"/>
          <w:szCs w:val="24"/>
        </w:rPr>
      </w:pPr>
    </w:p>
    <w:p w14:paraId="152F32B0" w14:textId="77777777" w:rsidR="00B01D09" w:rsidRPr="007B5F6A" w:rsidRDefault="00B01D09" w:rsidP="00096F67">
      <w:pPr>
        <w:spacing w:line="276" w:lineRule="auto"/>
        <w:rPr>
          <w:rFonts w:ascii="Times New Roman" w:hAnsi="Times New Roman" w:cs="Times New Roman"/>
          <w:b/>
          <w:sz w:val="24"/>
          <w:szCs w:val="24"/>
        </w:rPr>
      </w:pPr>
      <w:r w:rsidRPr="007B5F6A">
        <w:rPr>
          <w:rFonts w:ascii="Times New Roman" w:hAnsi="Times New Roman" w:cs="Times New Roman"/>
          <w:b/>
          <w:sz w:val="24"/>
          <w:szCs w:val="24"/>
        </w:rPr>
        <w:t xml:space="preserve">Abstract </w:t>
      </w:r>
    </w:p>
    <w:p w14:paraId="483A5734" w14:textId="1E255A7B" w:rsidR="009A42B6" w:rsidRPr="007B5F6A" w:rsidRDefault="009C55F8" w:rsidP="009C55F8">
      <w:pPr>
        <w:spacing w:line="276" w:lineRule="auto"/>
        <w:jc w:val="both"/>
        <w:rPr>
          <w:rFonts w:ascii="Times New Roman" w:hAnsi="Times New Roman" w:cs="Times New Roman"/>
          <w:sz w:val="24"/>
          <w:szCs w:val="24"/>
        </w:rPr>
      </w:pPr>
      <w:bookmarkStart w:id="0" w:name="_GoBack"/>
      <w:r w:rsidRPr="009C55F8">
        <w:rPr>
          <w:rFonts w:ascii="Times New Roman" w:hAnsi="Times New Roman" w:cs="Times New Roman"/>
          <w:sz w:val="24"/>
          <w:szCs w:val="24"/>
        </w:rPr>
        <w:t>The costuming of actors</w:t>
      </w:r>
      <w:r w:rsidR="00646CED" w:rsidRPr="009C55F8">
        <w:rPr>
          <w:rFonts w:ascii="Times New Roman" w:hAnsi="Times New Roman" w:cs="Times New Roman"/>
          <w:sz w:val="24"/>
          <w:szCs w:val="24"/>
        </w:rPr>
        <w:t xml:space="preserve"> play</w:t>
      </w:r>
      <w:r>
        <w:rPr>
          <w:rFonts w:ascii="Times New Roman" w:hAnsi="Times New Roman" w:cs="Times New Roman"/>
          <w:sz w:val="24"/>
          <w:szCs w:val="24"/>
        </w:rPr>
        <w:t>s</w:t>
      </w:r>
      <w:r w:rsidR="00646CED" w:rsidRPr="009C55F8">
        <w:rPr>
          <w:rFonts w:ascii="Times New Roman" w:hAnsi="Times New Roman" w:cs="Times New Roman"/>
          <w:sz w:val="24"/>
          <w:szCs w:val="24"/>
        </w:rPr>
        <w:t xml:space="preserve"> a significant role in how </w:t>
      </w:r>
      <w:r>
        <w:rPr>
          <w:rFonts w:ascii="Times New Roman" w:hAnsi="Times New Roman" w:cs="Times New Roman"/>
          <w:sz w:val="24"/>
          <w:szCs w:val="24"/>
        </w:rPr>
        <w:t xml:space="preserve">their </w:t>
      </w:r>
      <w:r w:rsidR="00646CED" w:rsidRPr="009C55F8">
        <w:rPr>
          <w:rFonts w:ascii="Times New Roman" w:hAnsi="Times New Roman" w:cs="Times New Roman"/>
          <w:sz w:val="24"/>
          <w:szCs w:val="24"/>
        </w:rPr>
        <w:t>characters and their actions are understood by audiences.</w:t>
      </w:r>
      <w:r w:rsidR="009A42B6" w:rsidRPr="009C55F8">
        <w:rPr>
          <w:rFonts w:ascii="Times New Roman" w:hAnsi="Times New Roman" w:cs="Times New Roman"/>
          <w:sz w:val="24"/>
          <w:szCs w:val="24"/>
        </w:rPr>
        <w:t xml:space="preserve"> </w:t>
      </w:r>
      <w:proofErr w:type="spellStart"/>
      <w:r w:rsidR="009A42B6" w:rsidRPr="009C55F8">
        <w:rPr>
          <w:rFonts w:ascii="Times New Roman" w:hAnsi="Times New Roman" w:cs="Times New Roman"/>
          <w:sz w:val="24"/>
          <w:szCs w:val="24"/>
        </w:rPr>
        <w:t>Geczy</w:t>
      </w:r>
      <w:proofErr w:type="spellEnd"/>
      <w:r w:rsidR="009A42B6" w:rsidRPr="009C55F8">
        <w:rPr>
          <w:rFonts w:ascii="Times New Roman" w:hAnsi="Times New Roman" w:cs="Times New Roman"/>
          <w:sz w:val="24"/>
          <w:szCs w:val="24"/>
        </w:rPr>
        <w:t xml:space="preserve"> and </w:t>
      </w:r>
      <w:proofErr w:type="spellStart"/>
      <w:r w:rsidR="009A42B6" w:rsidRPr="009C55F8">
        <w:rPr>
          <w:rFonts w:ascii="Times New Roman" w:hAnsi="Times New Roman" w:cs="Times New Roman"/>
          <w:sz w:val="24"/>
          <w:szCs w:val="24"/>
        </w:rPr>
        <w:t>Karaminas</w:t>
      </w:r>
      <w:proofErr w:type="spellEnd"/>
      <w:r w:rsidR="007B5F6A" w:rsidRPr="009C55F8">
        <w:rPr>
          <w:rFonts w:ascii="Times New Roman" w:hAnsi="Times New Roman" w:cs="Times New Roman"/>
          <w:sz w:val="24"/>
          <w:szCs w:val="24"/>
        </w:rPr>
        <w:t>’</w:t>
      </w:r>
      <w:r w:rsidR="009A42B6" w:rsidRPr="009C55F8">
        <w:rPr>
          <w:rFonts w:ascii="Times New Roman" w:hAnsi="Times New Roman" w:cs="Times New Roman"/>
          <w:sz w:val="24"/>
          <w:szCs w:val="24"/>
        </w:rPr>
        <w:t xml:space="preserve"> who examined the way identity is constructed through style and fashion </w:t>
      </w:r>
      <w:r w:rsidRPr="009C55F8">
        <w:rPr>
          <w:rFonts w:ascii="Times New Roman" w:hAnsi="Times New Roman" w:cs="Times New Roman"/>
          <w:sz w:val="24"/>
          <w:szCs w:val="24"/>
        </w:rPr>
        <w:t>argue</w:t>
      </w:r>
      <w:r w:rsidR="009A42B6" w:rsidRPr="009C55F8">
        <w:rPr>
          <w:rFonts w:ascii="Times New Roman" w:hAnsi="Times New Roman" w:cs="Times New Roman"/>
          <w:sz w:val="24"/>
          <w:szCs w:val="24"/>
        </w:rPr>
        <w:t xml:space="preserve"> </w:t>
      </w:r>
      <w:r w:rsidRPr="009C55F8">
        <w:rPr>
          <w:rFonts w:ascii="Times New Roman" w:hAnsi="Times New Roman" w:cs="Times New Roman"/>
          <w:sz w:val="24"/>
          <w:szCs w:val="24"/>
        </w:rPr>
        <w:t>‘</w:t>
      </w:r>
      <w:r w:rsidR="009A42B6" w:rsidRPr="009C55F8">
        <w:rPr>
          <w:rFonts w:ascii="Times New Roman" w:hAnsi="Times New Roman" w:cs="Times New Roman"/>
          <w:sz w:val="24"/>
          <w:szCs w:val="24"/>
        </w:rPr>
        <w:t>narrative expectations</w:t>
      </w:r>
      <w:r>
        <w:rPr>
          <w:rFonts w:ascii="Times New Roman" w:hAnsi="Times New Roman" w:cs="Times New Roman"/>
          <w:sz w:val="24"/>
          <w:szCs w:val="24"/>
        </w:rPr>
        <w:t xml:space="preserve">’ are ‘inscribed’ what is worn </w:t>
      </w:r>
      <w:r w:rsidR="009A42B6" w:rsidRPr="009C55F8">
        <w:rPr>
          <w:rFonts w:ascii="Times New Roman" w:hAnsi="Times New Roman" w:cs="Times New Roman"/>
          <w:sz w:val="24"/>
          <w:szCs w:val="24"/>
        </w:rPr>
        <w:t>(2017: 6)</w:t>
      </w:r>
      <w:r>
        <w:rPr>
          <w:rFonts w:ascii="Times New Roman" w:hAnsi="Times New Roman" w:cs="Times New Roman"/>
          <w:sz w:val="24"/>
          <w:szCs w:val="24"/>
        </w:rPr>
        <w:t>. T</w:t>
      </w:r>
      <w:r w:rsidR="009A42B6" w:rsidRPr="009C55F8">
        <w:rPr>
          <w:rFonts w:ascii="Times New Roman" w:hAnsi="Times New Roman" w:cs="Times New Roman"/>
          <w:sz w:val="24"/>
          <w:szCs w:val="24"/>
        </w:rPr>
        <w:t>his article examines how</w:t>
      </w:r>
      <w:r w:rsidRPr="009C55F8">
        <w:rPr>
          <w:rFonts w:ascii="Times New Roman" w:hAnsi="Times New Roman" w:cs="Times New Roman"/>
          <w:sz w:val="24"/>
          <w:szCs w:val="24"/>
        </w:rPr>
        <w:t xml:space="preserve"> male</w:t>
      </w:r>
      <w:r w:rsidR="009A42B6" w:rsidRPr="009C55F8">
        <w:rPr>
          <w:rFonts w:ascii="Times New Roman" w:hAnsi="Times New Roman" w:cs="Times New Roman"/>
          <w:sz w:val="24"/>
          <w:szCs w:val="24"/>
        </w:rPr>
        <w:t xml:space="preserve"> </w:t>
      </w:r>
      <w:r w:rsidRPr="009C55F8">
        <w:rPr>
          <w:rFonts w:ascii="Times New Roman" w:hAnsi="Times New Roman" w:cs="Times New Roman"/>
          <w:sz w:val="24"/>
          <w:szCs w:val="24"/>
        </w:rPr>
        <w:t>transgression</w:t>
      </w:r>
      <w:r w:rsidR="009A42B6" w:rsidRPr="009C55F8">
        <w:rPr>
          <w:rFonts w:ascii="Times New Roman" w:hAnsi="Times New Roman" w:cs="Times New Roman"/>
          <w:sz w:val="24"/>
          <w:szCs w:val="24"/>
        </w:rPr>
        <w:t xml:space="preserve"> are encoded in </w:t>
      </w:r>
      <w:r w:rsidRPr="009C55F8">
        <w:rPr>
          <w:rFonts w:ascii="Times New Roman" w:hAnsi="Times New Roman" w:cs="Times New Roman"/>
          <w:sz w:val="24"/>
          <w:szCs w:val="24"/>
        </w:rPr>
        <w:t xml:space="preserve">fictional royal television via costuming. </w:t>
      </w:r>
      <w:r w:rsidR="009A42B6" w:rsidRPr="009C55F8">
        <w:rPr>
          <w:rFonts w:ascii="Times New Roman" w:hAnsi="Times New Roman" w:cs="Times New Roman"/>
          <w:sz w:val="24"/>
          <w:szCs w:val="24"/>
        </w:rPr>
        <w:t xml:space="preserve">Costumes for royal characters sit at the intersection between dramatic convention and popular </w:t>
      </w:r>
      <w:r w:rsidR="007B5F6A" w:rsidRPr="009C55F8">
        <w:rPr>
          <w:rFonts w:ascii="Times New Roman" w:hAnsi="Times New Roman" w:cs="Times New Roman"/>
          <w:sz w:val="24"/>
          <w:szCs w:val="24"/>
        </w:rPr>
        <w:t>expectations</w:t>
      </w:r>
      <w:r w:rsidR="009A42B6" w:rsidRPr="009C55F8">
        <w:rPr>
          <w:rFonts w:ascii="Times New Roman" w:hAnsi="Times New Roman" w:cs="Times New Roman"/>
          <w:sz w:val="24"/>
          <w:szCs w:val="24"/>
        </w:rPr>
        <w:t xml:space="preserve"> of royal</w:t>
      </w:r>
      <w:r w:rsidR="007B5F6A" w:rsidRPr="009C55F8">
        <w:rPr>
          <w:rFonts w:ascii="Times New Roman" w:hAnsi="Times New Roman" w:cs="Times New Roman"/>
          <w:sz w:val="24"/>
          <w:szCs w:val="24"/>
        </w:rPr>
        <w:t xml:space="preserve"> behaviour</w:t>
      </w:r>
      <w:r w:rsidR="009A42B6" w:rsidRPr="009C55F8">
        <w:rPr>
          <w:rFonts w:ascii="Times New Roman" w:hAnsi="Times New Roman" w:cs="Times New Roman"/>
          <w:sz w:val="24"/>
          <w:szCs w:val="24"/>
        </w:rPr>
        <w:t>.</w:t>
      </w:r>
      <w:r w:rsidR="007B5F6A" w:rsidRPr="009C55F8">
        <w:rPr>
          <w:rFonts w:ascii="Times New Roman" w:hAnsi="Times New Roman" w:cs="Times New Roman"/>
          <w:sz w:val="24"/>
          <w:szCs w:val="24"/>
        </w:rPr>
        <w:t xml:space="preserve"> Little work has been done to date to examine how costume works in this space</w:t>
      </w:r>
      <w:r>
        <w:rPr>
          <w:rFonts w:ascii="Times New Roman" w:hAnsi="Times New Roman" w:cs="Times New Roman"/>
          <w:sz w:val="24"/>
          <w:szCs w:val="24"/>
        </w:rPr>
        <w:t>, even less on fictional male royal costuming.</w:t>
      </w:r>
      <w:r w:rsidR="007B5F6A" w:rsidRPr="009C55F8">
        <w:rPr>
          <w:rFonts w:ascii="Times New Roman" w:hAnsi="Times New Roman" w:cs="Times New Roman"/>
          <w:sz w:val="24"/>
          <w:szCs w:val="24"/>
        </w:rPr>
        <w:t xml:space="preserve"> </w:t>
      </w:r>
      <w:r w:rsidR="009A42B6" w:rsidRPr="009C55F8">
        <w:rPr>
          <w:rFonts w:ascii="Times New Roman" w:hAnsi="Times New Roman" w:cs="Times New Roman"/>
          <w:sz w:val="24"/>
          <w:szCs w:val="24"/>
        </w:rPr>
        <w:t>This article demonstrates</w:t>
      </w:r>
      <w:r>
        <w:rPr>
          <w:rFonts w:ascii="Times New Roman" w:hAnsi="Times New Roman" w:cs="Times New Roman"/>
          <w:sz w:val="24"/>
          <w:szCs w:val="24"/>
        </w:rPr>
        <w:t xml:space="preserve">, via a discussion of the </w:t>
      </w:r>
      <w:r w:rsidR="009A42B6" w:rsidRPr="009C55F8">
        <w:rPr>
          <w:rFonts w:ascii="Times New Roman" w:hAnsi="Times New Roman" w:cs="Times New Roman"/>
          <w:sz w:val="24"/>
          <w:szCs w:val="24"/>
        </w:rPr>
        <w:t xml:space="preserve">four kings of the television drama </w:t>
      </w:r>
      <w:r w:rsidR="009A42B6" w:rsidRPr="009C55F8">
        <w:rPr>
          <w:rFonts w:ascii="Times New Roman" w:hAnsi="Times New Roman" w:cs="Times New Roman"/>
          <w:i/>
          <w:iCs/>
          <w:sz w:val="24"/>
          <w:szCs w:val="24"/>
        </w:rPr>
        <w:t>The Royals</w:t>
      </w:r>
      <w:r w:rsidR="007B5F6A" w:rsidRPr="009C55F8">
        <w:rPr>
          <w:rFonts w:ascii="Times New Roman" w:hAnsi="Times New Roman" w:cs="Times New Roman"/>
          <w:sz w:val="24"/>
          <w:szCs w:val="24"/>
        </w:rPr>
        <w:t xml:space="preserve"> (2015-2018), </w:t>
      </w:r>
      <w:r>
        <w:rPr>
          <w:rFonts w:ascii="Times New Roman" w:hAnsi="Times New Roman" w:cs="Times New Roman"/>
          <w:sz w:val="24"/>
          <w:szCs w:val="24"/>
        </w:rPr>
        <w:t xml:space="preserve">how costuming both engages in narrative </w:t>
      </w:r>
      <w:r w:rsidR="007B5F6A" w:rsidRPr="43BCD24C">
        <w:rPr>
          <w:rFonts w:ascii="Times New Roman" w:hAnsi="Times New Roman" w:cs="Times New Roman"/>
          <w:sz w:val="24"/>
          <w:szCs w:val="24"/>
        </w:rPr>
        <w:t>expectations and reveals transgressions</w:t>
      </w:r>
      <w:r>
        <w:rPr>
          <w:rFonts w:ascii="Times New Roman" w:hAnsi="Times New Roman" w:cs="Times New Roman"/>
          <w:sz w:val="24"/>
          <w:szCs w:val="24"/>
        </w:rPr>
        <w:t xml:space="preserve">. </w:t>
      </w:r>
    </w:p>
    <w:bookmarkEnd w:id="0"/>
    <w:p w14:paraId="0A37501D" w14:textId="77777777" w:rsidR="007B5F6A" w:rsidRPr="007B5F6A" w:rsidRDefault="007B5F6A" w:rsidP="00096F67">
      <w:pPr>
        <w:spacing w:line="276" w:lineRule="auto"/>
        <w:rPr>
          <w:rFonts w:ascii="Times New Roman" w:hAnsi="Times New Roman" w:cs="Times New Roman"/>
          <w:sz w:val="24"/>
          <w:szCs w:val="24"/>
        </w:rPr>
      </w:pPr>
    </w:p>
    <w:p w14:paraId="530C15C2" w14:textId="54FAB28B" w:rsidR="00B01D09" w:rsidRPr="007B5F6A" w:rsidRDefault="00B01D09" w:rsidP="00096F67">
      <w:pPr>
        <w:spacing w:line="276" w:lineRule="auto"/>
        <w:rPr>
          <w:rFonts w:ascii="Times New Roman" w:hAnsi="Times New Roman" w:cs="Times New Roman"/>
          <w:sz w:val="24"/>
          <w:szCs w:val="24"/>
        </w:rPr>
      </w:pPr>
      <w:r w:rsidRPr="007B5F6A">
        <w:rPr>
          <w:rFonts w:ascii="Times New Roman" w:hAnsi="Times New Roman" w:cs="Times New Roman"/>
          <w:b/>
          <w:sz w:val="24"/>
          <w:szCs w:val="24"/>
        </w:rPr>
        <w:t>Keywords:</w:t>
      </w:r>
      <w:r w:rsidRPr="007B5F6A">
        <w:rPr>
          <w:rFonts w:ascii="Times New Roman" w:hAnsi="Times New Roman" w:cs="Times New Roman"/>
          <w:sz w:val="24"/>
          <w:szCs w:val="24"/>
        </w:rPr>
        <w:t xml:space="preserve"> costume, fashion,</w:t>
      </w:r>
      <w:r w:rsidR="009C55F8">
        <w:rPr>
          <w:rFonts w:ascii="Times New Roman" w:hAnsi="Times New Roman" w:cs="Times New Roman"/>
          <w:sz w:val="24"/>
          <w:szCs w:val="24"/>
        </w:rPr>
        <w:t xml:space="preserve"> transgression,</w:t>
      </w:r>
      <w:r w:rsidRPr="007B5F6A">
        <w:rPr>
          <w:rFonts w:ascii="Times New Roman" w:hAnsi="Times New Roman" w:cs="Times New Roman"/>
          <w:sz w:val="24"/>
          <w:szCs w:val="24"/>
        </w:rPr>
        <w:t xml:space="preserve"> television, </w:t>
      </w:r>
      <w:r w:rsidR="007C0BFE" w:rsidRPr="007B5F6A">
        <w:rPr>
          <w:rFonts w:ascii="Times New Roman" w:hAnsi="Times New Roman" w:cs="Times New Roman"/>
          <w:sz w:val="24"/>
          <w:szCs w:val="24"/>
        </w:rPr>
        <w:t xml:space="preserve">masculinity, </w:t>
      </w:r>
      <w:r w:rsidRPr="007B5F6A">
        <w:rPr>
          <w:rFonts w:ascii="Times New Roman" w:hAnsi="Times New Roman" w:cs="Times New Roman"/>
          <w:sz w:val="24"/>
          <w:szCs w:val="24"/>
        </w:rPr>
        <w:t>British royal family</w:t>
      </w:r>
    </w:p>
    <w:p w14:paraId="5DAB6C7B" w14:textId="77777777" w:rsidR="00B01D09" w:rsidRPr="007B5F6A" w:rsidRDefault="00B01D09" w:rsidP="00096F67">
      <w:pPr>
        <w:spacing w:line="276" w:lineRule="auto"/>
        <w:rPr>
          <w:rFonts w:ascii="Times New Roman" w:hAnsi="Times New Roman" w:cs="Times New Roman"/>
          <w:sz w:val="24"/>
          <w:szCs w:val="24"/>
        </w:rPr>
      </w:pPr>
    </w:p>
    <w:p w14:paraId="2635E364" w14:textId="08DDEE1A" w:rsidR="00B01D09" w:rsidRPr="007B5F6A" w:rsidRDefault="00B01D09" w:rsidP="009C55F8">
      <w:pPr>
        <w:rPr>
          <w:rFonts w:ascii="Times New Roman" w:hAnsi="Times New Roman" w:cs="Times New Roman"/>
          <w:b/>
          <w:sz w:val="24"/>
          <w:szCs w:val="24"/>
        </w:rPr>
      </w:pPr>
      <w:r w:rsidRPr="43BCD24C">
        <w:rPr>
          <w:rFonts w:ascii="Times New Roman" w:hAnsi="Times New Roman" w:cs="Times New Roman"/>
          <w:b/>
          <w:bCs/>
          <w:sz w:val="24"/>
          <w:szCs w:val="24"/>
        </w:rPr>
        <w:t>Introduction</w:t>
      </w:r>
      <w:r w:rsidR="006E3EE4" w:rsidRPr="43BCD24C">
        <w:rPr>
          <w:rFonts w:ascii="Times New Roman" w:hAnsi="Times New Roman" w:cs="Times New Roman"/>
          <w:b/>
          <w:bCs/>
          <w:sz w:val="24"/>
          <w:szCs w:val="24"/>
        </w:rPr>
        <w:t xml:space="preserve"> </w:t>
      </w:r>
    </w:p>
    <w:p w14:paraId="58331315" w14:textId="4C23AF4C" w:rsidR="00264C48" w:rsidRPr="007B5F6A" w:rsidRDefault="43BCD24C" w:rsidP="43BCD24C">
      <w:pPr>
        <w:spacing w:line="276" w:lineRule="auto"/>
        <w:jc w:val="both"/>
        <w:rPr>
          <w:rFonts w:ascii="Times New Roman" w:eastAsia="Times New Roman" w:hAnsi="Times New Roman" w:cs="Times New Roman"/>
          <w:sz w:val="24"/>
          <w:szCs w:val="24"/>
        </w:rPr>
      </w:pPr>
      <w:r w:rsidRPr="43BCD24C">
        <w:rPr>
          <w:rFonts w:ascii="Times New Roman" w:eastAsia="Times New Roman" w:hAnsi="Times New Roman" w:cs="Times New Roman"/>
          <w:sz w:val="24"/>
          <w:szCs w:val="24"/>
        </w:rPr>
        <w:t xml:space="preserve">This </w:t>
      </w:r>
      <w:r w:rsidR="00C6191C">
        <w:rPr>
          <w:rFonts w:ascii="Times New Roman" w:eastAsia="Times New Roman" w:hAnsi="Times New Roman" w:cs="Times New Roman"/>
          <w:sz w:val="24"/>
          <w:szCs w:val="24"/>
        </w:rPr>
        <w:t>article</w:t>
      </w:r>
      <w:r w:rsidRPr="43BCD24C">
        <w:rPr>
          <w:rFonts w:ascii="Times New Roman" w:eastAsia="Times New Roman" w:hAnsi="Times New Roman" w:cs="Times New Roman"/>
          <w:sz w:val="24"/>
          <w:szCs w:val="24"/>
        </w:rPr>
        <w:t xml:space="preserve"> critically examines a fictional television account of the British royal family, </w:t>
      </w:r>
      <w:r w:rsidRPr="43BCD24C">
        <w:rPr>
          <w:rFonts w:ascii="Times New Roman" w:eastAsia="Times New Roman" w:hAnsi="Times New Roman" w:cs="Times New Roman"/>
          <w:i/>
          <w:iCs/>
          <w:sz w:val="24"/>
          <w:szCs w:val="24"/>
        </w:rPr>
        <w:t>The Royals</w:t>
      </w:r>
      <w:r w:rsidRPr="43BCD24C">
        <w:rPr>
          <w:rFonts w:ascii="Times New Roman" w:eastAsia="Times New Roman" w:hAnsi="Times New Roman" w:cs="Times New Roman"/>
          <w:sz w:val="24"/>
          <w:szCs w:val="24"/>
        </w:rPr>
        <w:t xml:space="preserve"> (2015-2018), with a focus on how costuming acts as a narrative device to inform masculine transgression</w:t>
      </w:r>
      <w:r w:rsidR="00C6191C">
        <w:rPr>
          <w:rFonts w:ascii="Times New Roman" w:eastAsia="Times New Roman" w:hAnsi="Times New Roman" w:cs="Times New Roman"/>
          <w:sz w:val="24"/>
          <w:szCs w:val="24"/>
        </w:rPr>
        <w:t>s</w:t>
      </w:r>
      <w:r w:rsidRPr="43BCD24C">
        <w:rPr>
          <w:rFonts w:ascii="Times New Roman" w:eastAsia="Times New Roman" w:hAnsi="Times New Roman" w:cs="Times New Roman"/>
          <w:sz w:val="24"/>
          <w:szCs w:val="24"/>
        </w:rPr>
        <w:t xml:space="preserve">. </w:t>
      </w:r>
      <w:r w:rsidRPr="43BCD24C">
        <w:rPr>
          <w:rFonts w:ascii="Times New Roman" w:eastAsia="Times New Roman" w:hAnsi="Times New Roman" w:cs="Times New Roman"/>
          <w:i/>
          <w:iCs/>
          <w:sz w:val="24"/>
          <w:szCs w:val="24"/>
        </w:rPr>
        <w:t>The Royals</w:t>
      </w:r>
      <w:r w:rsidRPr="43BCD24C">
        <w:rPr>
          <w:rFonts w:ascii="Times New Roman" w:eastAsia="Times New Roman" w:hAnsi="Times New Roman" w:cs="Times New Roman"/>
          <w:sz w:val="24"/>
          <w:szCs w:val="24"/>
        </w:rPr>
        <w:t xml:space="preserve"> is an American television series which premiered on E! Television in 2015. It was created, written, directed and produced by March </w:t>
      </w:r>
      <w:proofErr w:type="spellStart"/>
      <w:r w:rsidRPr="43BCD24C">
        <w:rPr>
          <w:rFonts w:ascii="Times New Roman" w:eastAsia="Times New Roman" w:hAnsi="Times New Roman" w:cs="Times New Roman"/>
          <w:sz w:val="24"/>
          <w:szCs w:val="24"/>
        </w:rPr>
        <w:t>Schwahn</w:t>
      </w:r>
      <w:proofErr w:type="spellEnd"/>
      <w:r w:rsidRPr="43BCD24C">
        <w:rPr>
          <w:rFonts w:ascii="Times New Roman" w:eastAsia="Times New Roman" w:hAnsi="Times New Roman" w:cs="Times New Roman"/>
          <w:sz w:val="24"/>
          <w:szCs w:val="24"/>
        </w:rPr>
        <w:t xml:space="preserve"> who is credited with the teen drama </w:t>
      </w:r>
      <w:r w:rsidRPr="43BCD24C">
        <w:rPr>
          <w:rFonts w:ascii="Times New Roman" w:eastAsia="Times New Roman" w:hAnsi="Times New Roman" w:cs="Times New Roman"/>
          <w:i/>
          <w:iCs/>
          <w:sz w:val="24"/>
          <w:szCs w:val="24"/>
        </w:rPr>
        <w:t>One Tree Hill</w:t>
      </w:r>
      <w:r w:rsidRPr="43BCD24C">
        <w:rPr>
          <w:rFonts w:ascii="Times New Roman" w:eastAsia="Times New Roman" w:hAnsi="Times New Roman" w:cs="Times New Roman"/>
          <w:sz w:val="24"/>
          <w:szCs w:val="24"/>
        </w:rPr>
        <w:t xml:space="preserve"> (2003-2012). </w:t>
      </w:r>
      <w:proofErr w:type="spellStart"/>
      <w:r w:rsidRPr="43BCD24C">
        <w:rPr>
          <w:rFonts w:ascii="Times New Roman" w:eastAsia="Times New Roman" w:hAnsi="Times New Roman" w:cs="Times New Roman"/>
          <w:sz w:val="24"/>
          <w:szCs w:val="24"/>
        </w:rPr>
        <w:t>Schwahn</w:t>
      </w:r>
      <w:proofErr w:type="spellEnd"/>
      <w:r w:rsidRPr="43BCD24C">
        <w:rPr>
          <w:rFonts w:ascii="Times New Roman" w:eastAsia="Times New Roman" w:hAnsi="Times New Roman" w:cs="Times New Roman"/>
          <w:sz w:val="24"/>
          <w:szCs w:val="24"/>
        </w:rPr>
        <w:t xml:space="preserve"> has not produced any further series since being accused of sexual harassment in 2018. The series was loosely based on </w:t>
      </w:r>
      <w:r w:rsidRPr="43BCD24C">
        <w:rPr>
          <w:rFonts w:ascii="Times New Roman" w:eastAsia="Times New Roman" w:hAnsi="Times New Roman" w:cs="Times New Roman"/>
          <w:i/>
          <w:iCs/>
          <w:sz w:val="24"/>
          <w:szCs w:val="24"/>
        </w:rPr>
        <w:t>Falling for Hamlet</w:t>
      </w:r>
      <w:r w:rsidRPr="43BCD24C">
        <w:rPr>
          <w:rFonts w:ascii="Times New Roman" w:eastAsia="Times New Roman" w:hAnsi="Times New Roman" w:cs="Times New Roman"/>
          <w:sz w:val="24"/>
          <w:szCs w:val="24"/>
        </w:rPr>
        <w:t>, a 2011 novel by Michelle Ray. The series focuses on the lives of King Simon (Vincent Regan), Queen Helena (Elizabeth Hurley) and their three adult children, Prince Robert (Max Brown), the heir to the throne</w:t>
      </w:r>
      <w:r w:rsidR="00C6191C">
        <w:rPr>
          <w:rFonts w:ascii="Times New Roman" w:eastAsia="Times New Roman" w:hAnsi="Times New Roman" w:cs="Times New Roman"/>
          <w:sz w:val="24"/>
          <w:szCs w:val="24"/>
        </w:rPr>
        <w:t>,</w:t>
      </w:r>
      <w:r w:rsidRPr="43BCD24C">
        <w:rPr>
          <w:rFonts w:ascii="Times New Roman" w:eastAsia="Times New Roman" w:hAnsi="Times New Roman" w:cs="Times New Roman"/>
          <w:sz w:val="24"/>
          <w:szCs w:val="24"/>
        </w:rPr>
        <w:t xml:space="preserve"> and second son Prince Liam (William Moseley) and his twin sister Princess Eleanor (Alexandra Park). Prince Cyrus (Jake Maskall) is the brother to King Simon. The</w:t>
      </w:r>
      <w:r w:rsidR="00C6191C">
        <w:rPr>
          <w:rFonts w:ascii="Times New Roman" w:eastAsia="Times New Roman" w:hAnsi="Times New Roman" w:cs="Times New Roman"/>
          <w:sz w:val="24"/>
          <w:szCs w:val="24"/>
        </w:rPr>
        <w:t xml:space="preserve"> article focuses on how the </w:t>
      </w:r>
      <w:r w:rsidRPr="43BCD24C">
        <w:rPr>
          <w:rFonts w:ascii="Times New Roman" w:eastAsia="Times New Roman" w:hAnsi="Times New Roman" w:cs="Times New Roman"/>
          <w:sz w:val="24"/>
          <w:szCs w:val="24"/>
        </w:rPr>
        <w:t xml:space="preserve">costuming King Simon, Prince/King Cyrus, Prince Robert and Prince Liam, </w:t>
      </w:r>
      <w:r w:rsidR="00C6191C">
        <w:rPr>
          <w:rFonts w:ascii="Times New Roman" w:eastAsia="Times New Roman" w:hAnsi="Times New Roman" w:cs="Times New Roman"/>
          <w:sz w:val="24"/>
          <w:szCs w:val="24"/>
        </w:rPr>
        <w:t>informs their</w:t>
      </w:r>
      <w:r w:rsidRPr="43BCD24C">
        <w:rPr>
          <w:rFonts w:ascii="Times New Roman" w:eastAsia="Times New Roman" w:hAnsi="Times New Roman" w:cs="Times New Roman"/>
          <w:sz w:val="24"/>
          <w:szCs w:val="24"/>
        </w:rPr>
        <w:t xml:space="preserve"> transgression</w:t>
      </w:r>
      <w:r w:rsidR="00C6191C">
        <w:rPr>
          <w:rFonts w:ascii="Times New Roman" w:eastAsia="Times New Roman" w:hAnsi="Times New Roman" w:cs="Times New Roman"/>
          <w:sz w:val="24"/>
          <w:szCs w:val="24"/>
        </w:rPr>
        <w:t>s</w:t>
      </w:r>
      <w:r w:rsidRPr="43BCD24C">
        <w:rPr>
          <w:rFonts w:ascii="Times New Roman" w:eastAsia="Times New Roman" w:hAnsi="Times New Roman" w:cs="Times New Roman"/>
          <w:sz w:val="24"/>
          <w:szCs w:val="24"/>
        </w:rPr>
        <w:t xml:space="preserve">. </w:t>
      </w:r>
    </w:p>
    <w:p w14:paraId="0ECDB096" w14:textId="66B16A75" w:rsidR="00C6191C" w:rsidRDefault="43BCD24C" w:rsidP="43BCD24C">
      <w:pPr>
        <w:spacing w:line="276" w:lineRule="auto"/>
        <w:jc w:val="both"/>
        <w:rPr>
          <w:rFonts w:ascii="Times New Roman" w:hAnsi="Times New Roman" w:cs="Times New Roman"/>
          <w:sz w:val="24"/>
          <w:szCs w:val="24"/>
          <w:highlight w:val="yellow"/>
        </w:rPr>
      </w:pPr>
      <w:r w:rsidRPr="3CDAAF30">
        <w:rPr>
          <w:rFonts w:ascii="Times New Roman" w:eastAsia="Times New Roman" w:hAnsi="Times New Roman" w:cs="Times New Roman"/>
          <w:sz w:val="24"/>
          <w:szCs w:val="24"/>
        </w:rPr>
        <w:t xml:space="preserve">As a fictional account of the modern British Royal family, loosely informed by the Shakespeare play </w:t>
      </w:r>
      <w:r w:rsidRPr="3CDAAF30">
        <w:rPr>
          <w:rFonts w:ascii="Times New Roman" w:eastAsia="Times New Roman" w:hAnsi="Times New Roman" w:cs="Times New Roman"/>
          <w:i/>
          <w:iCs/>
          <w:sz w:val="24"/>
          <w:szCs w:val="24"/>
        </w:rPr>
        <w:t>Hamlet</w:t>
      </w:r>
      <w:r w:rsidRPr="3CDAAF30">
        <w:rPr>
          <w:rFonts w:ascii="Times New Roman" w:eastAsia="Times New Roman" w:hAnsi="Times New Roman" w:cs="Times New Roman"/>
          <w:sz w:val="24"/>
          <w:szCs w:val="24"/>
        </w:rPr>
        <w:t xml:space="preserve">, the focus on transgressions is apt. Transgressions, for Poulos (2010:67-68) are acts of ‘passing beyond the bounds of legality or right ... a violation of law [or] duty … disobedience, </w:t>
      </w:r>
      <w:r w:rsidR="00B37ACE" w:rsidRPr="3CDAAF30">
        <w:rPr>
          <w:rFonts w:ascii="Times New Roman" w:eastAsia="Times New Roman" w:hAnsi="Times New Roman" w:cs="Times New Roman"/>
          <w:sz w:val="24"/>
          <w:szCs w:val="24"/>
        </w:rPr>
        <w:t>trespass</w:t>
      </w:r>
      <w:r w:rsidRPr="3CDAAF30">
        <w:rPr>
          <w:rFonts w:ascii="Times New Roman" w:eastAsia="Times New Roman" w:hAnsi="Times New Roman" w:cs="Times New Roman"/>
          <w:sz w:val="24"/>
          <w:szCs w:val="24"/>
        </w:rPr>
        <w:t xml:space="preserve">, sin’. Popular culture often frames </w:t>
      </w:r>
      <w:r w:rsidR="00C6191C">
        <w:rPr>
          <w:rFonts w:ascii="Times New Roman" w:eastAsia="Times New Roman" w:hAnsi="Times New Roman" w:cs="Times New Roman"/>
          <w:sz w:val="24"/>
          <w:szCs w:val="24"/>
        </w:rPr>
        <w:t>r</w:t>
      </w:r>
      <w:r w:rsidRPr="3CDAAF30">
        <w:rPr>
          <w:rFonts w:ascii="Times New Roman" w:eastAsia="Times New Roman" w:hAnsi="Times New Roman" w:cs="Times New Roman"/>
          <w:sz w:val="24"/>
          <w:szCs w:val="24"/>
        </w:rPr>
        <w:t xml:space="preserve">oyal transgressions using tropes such as deviancy and madness to posit royalty as unfit for duty. Transgressive tropes such as these are evident in the recent film </w:t>
      </w:r>
      <w:r w:rsidRPr="3CDAAF30">
        <w:rPr>
          <w:rFonts w:ascii="Times New Roman" w:eastAsia="Times New Roman" w:hAnsi="Times New Roman" w:cs="Times New Roman"/>
          <w:i/>
          <w:iCs/>
          <w:sz w:val="24"/>
          <w:szCs w:val="24"/>
        </w:rPr>
        <w:t xml:space="preserve">Spencer. </w:t>
      </w:r>
      <w:r w:rsidRPr="3CDAAF30">
        <w:rPr>
          <w:rFonts w:ascii="Times New Roman" w:eastAsia="Times New Roman" w:hAnsi="Times New Roman" w:cs="Times New Roman"/>
          <w:sz w:val="24"/>
          <w:szCs w:val="24"/>
        </w:rPr>
        <w:t>This</w:t>
      </w:r>
      <w:r w:rsidRPr="3CDAAF30">
        <w:rPr>
          <w:rFonts w:ascii="Times New Roman" w:eastAsia="Times New Roman" w:hAnsi="Times New Roman" w:cs="Times New Roman"/>
          <w:i/>
          <w:iCs/>
          <w:sz w:val="24"/>
          <w:szCs w:val="24"/>
        </w:rPr>
        <w:t xml:space="preserve"> </w:t>
      </w:r>
      <w:r w:rsidRPr="3CDAAF30">
        <w:rPr>
          <w:rFonts w:ascii="Times New Roman" w:eastAsia="Times New Roman" w:hAnsi="Times New Roman" w:cs="Times New Roman"/>
          <w:sz w:val="24"/>
          <w:szCs w:val="24"/>
        </w:rPr>
        <w:t xml:space="preserve">2021 psychological drama is a dark portrayal focusing on Princess Diana’s life in 1991 as she considers divorcing Prince Charles. </w:t>
      </w:r>
      <w:r w:rsidRPr="3CDAAF30">
        <w:rPr>
          <w:rFonts w:ascii="Times New Roman" w:eastAsia="Times New Roman" w:hAnsi="Times New Roman" w:cs="Times New Roman"/>
          <w:sz w:val="24"/>
          <w:szCs w:val="24"/>
        </w:rPr>
        <w:lastRenderedPageBreak/>
        <w:t xml:space="preserve">Transgressive royal tropes are found in </w:t>
      </w:r>
      <w:r w:rsidR="003C3F79" w:rsidRPr="3CDAAF30">
        <w:rPr>
          <w:rFonts w:ascii="Times New Roman" w:hAnsi="Times New Roman" w:cs="Times New Roman"/>
          <w:i/>
          <w:iCs/>
          <w:sz w:val="24"/>
          <w:szCs w:val="24"/>
        </w:rPr>
        <w:t>The Madness of King George</w:t>
      </w:r>
      <w:r w:rsidR="003C3F79" w:rsidRPr="3CDAAF30">
        <w:rPr>
          <w:rFonts w:ascii="Times New Roman" w:hAnsi="Times New Roman" w:cs="Times New Roman"/>
          <w:sz w:val="24"/>
          <w:szCs w:val="24"/>
        </w:rPr>
        <w:t xml:space="preserve"> (</w:t>
      </w:r>
      <w:r w:rsidR="005C73DA" w:rsidRPr="3CDAAF30">
        <w:rPr>
          <w:rFonts w:ascii="Times New Roman" w:hAnsi="Times New Roman" w:cs="Times New Roman"/>
          <w:sz w:val="24"/>
          <w:szCs w:val="24"/>
        </w:rPr>
        <w:t>1994</w:t>
      </w:r>
      <w:r w:rsidR="003C3F79" w:rsidRPr="3CDAAF30">
        <w:rPr>
          <w:rFonts w:ascii="Times New Roman" w:hAnsi="Times New Roman" w:cs="Times New Roman"/>
          <w:sz w:val="24"/>
          <w:szCs w:val="24"/>
        </w:rPr>
        <w:t xml:space="preserve">), </w:t>
      </w:r>
      <w:r w:rsidR="003C3F79" w:rsidRPr="00AA0A8F">
        <w:rPr>
          <w:rFonts w:ascii="Times New Roman" w:hAnsi="Times New Roman" w:cs="Times New Roman"/>
          <w:i/>
          <w:sz w:val="24"/>
          <w:szCs w:val="24"/>
        </w:rPr>
        <w:t>M</w:t>
      </w:r>
      <w:r w:rsidR="003C3F79" w:rsidRPr="3CDAAF30">
        <w:rPr>
          <w:rFonts w:ascii="Times New Roman" w:hAnsi="Times New Roman" w:cs="Times New Roman"/>
          <w:i/>
          <w:iCs/>
          <w:sz w:val="24"/>
          <w:szCs w:val="24"/>
        </w:rPr>
        <w:t>rs Brown</w:t>
      </w:r>
      <w:r w:rsidR="003C3F79" w:rsidRPr="3CDAAF30">
        <w:rPr>
          <w:rFonts w:ascii="Times New Roman" w:hAnsi="Times New Roman" w:cs="Times New Roman"/>
          <w:sz w:val="24"/>
          <w:szCs w:val="24"/>
        </w:rPr>
        <w:t xml:space="preserve"> (1997), </w:t>
      </w:r>
      <w:r w:rsidR="003C3F79" w:rsidRPr="3CDAAF30">
        <w:rPr>
          <w:rFonts w:ascii="Times New Roman" w:hAnsi="Times New Roman" w:cs="Times New Roman"/>
          <w:i/>
          <w:iCs/>
          <w:sz w:val="24"/>
          <w:szCs w:val="24"/>
        </w:rPr>
        <w:t>Elizabeth</w:t>
      </w:r>
      <w:r w:rsidR="003C3F79" w:rsidRPr="3CDAAF30">
        <w:rPr>
          <w:rFonts w:ascii="Times New Roman" w:hAnsi="Times New Roman" w:cs="Times New Roman"/>
          <w:sz w:val="24"/>
          <w:szCs w:val="24"/>
        </w:rPr>
        <w:t xml:space="preserve"> (1998), </w:t>
      </w:r>
      <w:r w:rsidR="003C3F79" w:rsidRPr="3CDAAF30">
        <w:rPr>
          <w:rFonts w:ascii="Times New Roman" w:hAnsi="Times New Roman" w:cs="Times New Roman"/>
          <w:i/>
          <w:iCs/>
          <w:sz w:val="24"/>
          <w:szCs w:val="24"/>
        </w:rPr>
        <w:t>To Kill a King</w:t>
      </w:r>
      <w:r w:rsidR="003C3F79" w:rsidRPr="3CDAAF30">
        <w:rPr>
          <w:rFonts w:ascii="Times New Roman" w:hAnsi="Times New Roman" w:cs="Times New Roman"/>
          <w:sz w:val="24"/>
          <w:szCs w:val="24"/>
        </w:rPr>
        <w:t xml:space="preserve"> (2003), W</w:t>
      </w:r>
      <w:r w:rsidR="003C3F79" w:rsidRPr="3CDAAF30">
        <w:rPr>
          <w:rFonts w:ascii="Times New Roman" w:hAnsi="Times New Roman" w:cs="Times New Roman"/>
          <w:i/>
          <w:iCs/>
          <w:sz w:val="24"/>
          <w:szCs w:val="24"/>
        </w:rPr>
        <w:t>allis and Edward</w:t>
      </w:r>
      <w:r w:rsidR="003C3F79" w:rsidRPr="3CDAAF30">
        <w:rPr>
          <w:rFonts w:ascii="Times New Roman" w:hAnsi="Times New Roman" w:cs="Times New Roman"/>
          <w:sz w:val="24"/>
          <w:szCs w:val="24"/>
        </w:rPr>
        <w:t xml:space="preserve"> (2005) and </w:t>
      </w:r>
      <w:r w:rsidR="003C3F79" w:rsidRPr="3CDAAF30">
        <w:rPr>
          <w:rFonts w:ascii="Times New Roman" w:hAnsi="Times New Roman" w:cs="Times New Roman"/>
          <w:i/>
          <w:iCs/>
          <w:sz w:val="24"/>
          <w:szCs w:val="24"/>
        </w:rPr>
        <w:t>The Queen</w:t>
      </w:r>
      <w:r w:rsidR="003C3F79" w:rsidRPr="3CDAAF30">
        <w:rPr>
          <w:rFonts w:ascii="Times New Roman" w:hAnsi="Times New Roman" w:cs="Times New Roman"/>
          <w:sz w:val="24"/>
          <w:szCs w:val="24"/>
        </w:rPr>
        <w:t xml:space="preserve"> (2006). Similarly, the Netflix series </w:t>
      </w:r>
      <w:r w:rsidR="003C3F79" w:rsidRPr="3CDAAF30">
        <w:rPr>
          <w:rFonts w:ascii="Times New Roman" w:hAnsi="Times New Roman" w:cs="Times New Roman"/>
          <w:i/>
          <w:iCs/>
          <w:sz w:val="24"/>
          <w:szCs w:val="24"/>
        </w:rPr>
        <w:t xml:space="preserve">The Crown </w:t>
      </w:r>
      <w:r w:rsidR="003C3F79" w:rsidRPr="3CDAAF30">
        <w:rPr>
          <w:rFonts w:ascii="Times New Roman" w:hAnsi="Times New Roman" w:cs="Times New Roman"/>
          <w:sz w:val="24"/>
          <w:szCs w:val="24"/>
        </w:rPr>
        <w:t xml:space="preserve">(2016-) provides fictionalised accounts of modern </w:t>
      </w:r>
      <w:r w:rsidR="00AA0A8F">
        <w:rPr>
          <w:rFonts w:ascii="Times New Roman" w:hAnsi="Times New Roman" w:cs="Times New Roman"/>
          <w:sz w:val="24"/>
          <w:szCs w:val="24"/>
        </w:rPr>
        <w:t>r</w:t>
      </w:r>
      <w:r w:rsidR="003C3F79" w:rsidRPr="3CDAAF30">
        <w:rPr>
          <w:rFonts w:ascii="Times New Roman" w:hAnsi="Times New Roman" w:cs="Times New Roman"/>
          <w:sz w:val="24"/>
          <w:szCs w:val="24"/>
        </w:rPr>
        <w:t xml:space="preserve">oyal transgressions using tropes to posit breaches of social norms. In this article, the interest is in how costuming (as much as tropes) can inform narratives of royal transgressions. In the case of this analysis of </w:t>
      </w:r>
      <w:r w:rsidR="003C3F79" w:rsidRPr="3CDAAF30">
        <w:rPr>
          <w:rFonts w:ascii="Times New Roman" w:hAnsi="Times New Roman" w:cs="Times New Roman"/>
          <w:i/>
          <w:iCs/>
          <w:sz w:val="24"/>
          <w:szCs w:val="24"/>
        </w:rPr>
        <w:t>The Royals</w:t>
      </w:r>
      <w:r w:rsidR="003C3F79" w:rsidRPr="3CDAAF30">
        <w:rPr>
          <w:rFonts w:ascii="Times New Roman" w:hAnsi="Times New Roman" w:cs="Times New Roman"/>
          <w:sz w:val="24"/>
          <w:szCs w:val="24"/>
        </w:rPr>
        <w:t xml:space="preserve"> each of the four prince/king characters examined display transgressions ranging from</w:t>
      </w:r>
      <w:r w:rsidR="00C6191C">
        <w:rPr>
          <w:rFonts w:ascii="Times New Roman" w:hAnsi="Times New Roman" w:cs="Times New Roman"/>
          <w:color w:val="FF0000"/>
          <w:sz w:val="24"/>
          <w:szCs w:val="24"/>
        </w:rPr>
        <w:t xml:space="preserve"> </w:t>
      </w:r>
      <w:r w:rsidR="00C6191C">
        <w:rPr>
          <w:rFonts w:ascii="Times New Roman" w:hAnsi="Times New Roman" w:cs="Times New Roman"/>
          <w:sz w:val="24"/>
          <w:szCs w:val="24"/>
        </w:rPr>
        <w:t>sedition, infidelity</w:t>
      </w:r>
      <w:r w:rsidR="00AA0A8F">
        <w:rPr>
          <w:rFonts w:ascii="Times New Roman" w:hAnsi="Times New Roman" w:cs="Times New Roman"/>
          <w:sz w:val="24"/>
          <w:szCs w:val="24"/>
        </w:rPr>
        <w:t xml:space="preserve"> and</w:t>
      </w:r>
      <w:r w:rsidR="00C6191C">
        <w:rPr>
          <w:rFonts w:ascii="Times New Roman" w:hAnsi="Times New Roman" w:cs="Times New Roman"/>
          <w:sz w:val="24"/>
          <w:szCs w:val="24"/>
        </w:rPr>
        <w:t xml:space="preserve"> </w:t>
      </w:r>
      <w:r w:rsidR="00C6191C" w:rsidRPr="00C6191C">
        <w:rPr>
          <w:rFonts w:ascii="Times New Roman" w:hAnsi="Times New Roman" w:cs="Times New Roman"/>
          <w:sz w:val="24"/>
          <w:szCs w:val="24"/>
        </w:rPr>
        <w:t xml:space="preserve">betrayal and they </w:t>
      </w:r>
      <w:r w:rsidR="00C6191C" w:rsidRPr="43BCD24C">
        <w:rPr>
          <w:rFonts w:ascii="Times New Roman" w:hAnsi="Times New Roman" w:cs="Times New Roman"/>
          <w:sz w:val="24"/>
          <w:szCs w:val="24"/>
        </w:rPr>
        <w:t>experience aspects of madness; be it melancholy, anxiety, hallucinations or paranoia</w:t>
      </w:r>
      <w:r w:rsidR="00C6191C">
        <w:rPr>
          <w:rFonts w:ascii="Times New Roman" w:hAnsi="Times New Roman" w:cs="Times New Roman"/>
          <w:sz w:val="24"/>
          <w:szCs w:val="24"/>
        </w:rPr>
        <w:t xml:space="preserve"> – also considered transgressions as </w:t>
      </w:r>
      <w:r w:rsidR="00AA0A8F">
        <w:rPr>
          <w:rFonts w:ascii="Times New Roman" w:hAnsi="Times New Roman" w:cs="Times New Roman"/>
          <w:sz w:val="24"/>
          <w:szCs w:val="24"/>
        </w:rPr>
        <w:t>royal figures</w:t>
      </w:r>
      <w:r w:rsidR="00C6191C">
        <w:rPr>
          <w:rFonts w:ascii="Times New Roman" w:hAnsi="Times New Roman" w:cs="Times New Roman"/>
          <w:sz w:val="24"/>
          <w:szCs w:val="24"/>
        </w:rPr>
        <w:t xml:space="preserve"> </w:t>
      </w:r>
      <w:r w:rsidR="00AA0A8F">
        <w:rPr>
          <w:rFonts w:ascii="Times New Roman" w:hAnsi="Times New Roman" w:cs="Times New Roman"/>
          <w:sz w:val="24"/>
          <w:szCs w:val="24"/>
        </w:rPr>
        <w:t xml:space="preserve">hold significant </w:t>
      </w:r>
      <w:r w:rsidR="00511AF0">
        <w:rPr>
          <w:rFonts w:ascii="Times New Roman" w:hAnsi="Times New Roman" w:cs="Times New Roman"/>
          <w:sz w:val="24"/>
          <w:szCs w:val="24"/>
        </w:rPr>
        <w:t xml:space="preserve">symbolic </w:t>
      </w:r>
      <w:r w:rsidR="00AA0A8F">
        <w:rPr>
          <w:rFonts w:ascii="Times New Roman" w:hAnsi="Times New Roman" w:cs="Times New Roman"/>
          <w:sz w:val="24"/>
          <w:szCs w:val="24"/>
        </w:rPr>
        <w:t xml:space="preserve">power. </w:t>
      </w:r>
      <w:r w:rsidR="00511AF0">
        <w:rPr>
          <w:rFonts w:ascii="Times New Roman" w:hAnsi="Times New Roman" w:cs="Times New Roman"/>
          <w:sz w:val="24"/>
          <w:szCs w:val="24"/>
        </w:rPr>
        <w:t xml:space="preserve">As </w:t>
      </w:r>
      <w:proofErr w:type="spellStart"/>
      <w:r w:rsidR="00511AF0">
        <w:rPr>
          <w:rFonts w:ascii="Times New Roman" w:hAnsi="Times New Roman" w:cs="Times New Roman"/>
          <w:sz w:val="24"/>
          <w:szCs w:val="24"/>
        </w:rPr>
        <w:t>Otnes</w:t>
      </w:r>
      <w:proofErr w:type="spellEnd"/>
      <w:r w:rsidR="00511AF0">
        <w:rPr>
          <w:rFonts w:ascii="Times New Roman" w:hAnsi="Times New Roman" w:cs="Times New Roman"/>
          <w:sz w:val="24"/>
          <w:szCs w:val="24"/>
        </w:rPr>
        <w:t xml:space="preserve"> and </w:t>
      </w:r>
      <w:proofErr w:type="spellStart"/>
      <w:r w:rsidR="00511AF0">
        <w:rPr>
          <w:rFonts w:ascii="Times New Roman" w:hAnsi="Times New Roman" w:cs="Times New Roman"/>
          <w:sz w:val="24"/>
          <w:szCs w:val="24"/>
        </w:rPr>
        <w:t>Maclaran</w:t>
      </w:r>
      <w:proofErr w:type="spellEnd"/>
      <w:r w:rsidR="00511AF0">
        <w:rPr>
          <w:rFonts w:ascii="Times New Roman" w:hAnsi="Times New Roman" w:cs="Times New Roman"/>
          <w:sz w:val="24"/>
          <w:szCs w:val="24"/>
        </w:rPr>
        <w:t xml:space="preserve"> (</w:t>
      </w:r>
      <w:r w:rsidR="00B37ACE">
        <w:rPr>
          <w:rFonts w:ascii="Times New Roman" w:hAnsi="Times New Roman" w:cs="Times New Roman"/>
          <w:sz w:val="24"/>
          <w:szCs w:val="24"/>
        </w:rPr>
        <w:t>2015: xiii</w:t>
      </w:r>
      <w:r w:rsidR="00511AF0">
        <w:rPr>
          <w:rFonts w:ascii="Times New Roman" w:hAnsi="Times New Roman" w:cs="Times New Roman"/>
          <w:sz w:val="24"/>
          <w:szCs w:val="24"/>
        </w:rPr>
        <w:t xml:space="preserve">) argue the ‘British Royal family exerts a great deal of economic and cultural significance’. </w:t>
      </w:r>
    </w:p>
    <w:p w14:paraId="048291C7" w14:textId="35887588" w:rsidR="00264C48" w:rsidRPr="007B5F6A" w:rsidRDefault="00F049BC" w:rsidP="43BCD24C">
      <w:pPr>
        <w:spacing w:line="276" w:lineRule="auto"/>
        <w:jc w:val="both"/>
        <w:rPr>
          <w:rFonts w:ascii="Times New Roman" w:hAnsi="Times New Roman" w:cs="Times New Roman"/>
          <w:color w:val="000000" w:themeColor="text1"/>
          <w:sz w:val="24"/>
          <w:szCs w:val="24"/>
        </w:rPr>
      </w:pPr>
      <w:r w:rsidRPr="43BCD24C">
        <w:rPr>
          <w:rFonts w:ascii="Times New Roman" w:hAnsi="Times New Roman" w:cs="Times New Roman"/>
          <w:sz w:val="24"/>
          <w:szCs w:val="24"/>
        </w:rPr>
        <w:t xml:space="preserve">By focusing on masculine costuming in popular television, and specifically fictionalized ‘royal television’ – that is, fictional accounts of real or imaged members of royal households, in historical or contemporary settings, which provide an ‘insider’ view of the daily lives and tribulations of royalty – the aim is to </w:t>
      </w:r>
      <w:r w:rsidR="00B63343" w:rsidRPr="43BCD24C">
        <w:rPr>
          <w:rFonts w:ascii="Times New Roman" w:hAnsi="Times New Roman" w:cs="Times New Roman"/>
          <w:sz w:val="24"/>
          <w:szCs w:val="24"/>
        </w:rPr>
        <w:t xml:space="preserve">add to recent studies of masculinities </w:t>
      </w:r>
      <w:r w:rsidR="003C3F79" w:rsidRPr="43BCD24C">
        <w:rPr>
          <w:rFonts w:ascii="Times New Roman" w:hAnsi="Times New Roman" w:cs="Times New Roman"/>
          <w:sz w:val="24"/>
          <w:szCs w:val="24"/>
        </w:rPr>
        <w:t>in popular culture via the frames of</w:t>
      </w:r>
      <w:r w:rsidR="00B63343" w:rsidRPr="43BCD24C">
        <w:rPr>
          <w:rFonts w:ascii="Times New Roman" w:hAnsi="Times New Roman" w:cs="Times New Roman"/>
          <w:sz w:val="24"/>
          <w:szCs w:val="24"/>
        </w:rPr>
        <w:t xml:space="preserve"> </w:t>
      </w:r>
      <w:r w:rsidR="003C3F79" w:rsidRPr="43BCD24C">
        <w:rPr>
          <w:rFonts w:ascii="Times New Roman" w:hAnsi="Times New Roman" w:cs="Times New Roman"/>
          <w:sz w:val="24"/>
          <w:szCs w:val="24"/>
        </w:rPr>
        <w:t xml:space="preserve">costume and </w:t>
      </w:r>
      <w:r w:rsidR="00B63343" w:rsidRPr="43BCD24C">
        <w:rPr>
          <w:rFonts w:ascii="Times New Roman" w:hAnsi="Times New Roman" w:cs="Times New Roman"/>
          <w:sz w:val="24"/>
          <w:szCs w:val="24"/>
        </w:rPr>
        <w:t xml:space="preserve">fashion. </w:t>
      </w:r>
      <w:r w:rsidR="00AA0A8F">
        <w:rPr>
          <w:rFonts w:ascii="Times New Roman" w:hAnsi="Times New Roman" w:cs="Times New Roman"/>
          <w:sz w:val="24"/>
          <w:szCs w:val="24"/>
        </w:rPr>
        <w:t xml:space="preserve">This articles aims to add to the research conducted by </w:t>
      </w:r>
      <w:proofErr w:type="spellStart"/>
      <w:r w:rsidR="00AA0A8F">
        <w:rPr>
          <w:rFonts w:ascii="Times New Roman" w:hAnsi="Times New Roman" w:cs="Times New Roman"/>
          <w:sz w:val="24"/>
          <w:szCs w:val="24"/>
        </w:rPr>
        <w:t>Geczy</w:t>
      </w:r>
      <w:proofErr w:type="spellEnd"/>
      <w:r w:rsidR="00AA0A8F">
        <w:rPr>
          <w:rFonts w:ascii="Times New Roman" w:hAnsi="Times New Roman" w:cs="Times New Roman"/>
          <w:sz w:val="24"/>
          <w:szCs w:val="24"/>
        </w:rPr>
        <w:t xml:space="preserve"> and </w:t>
      </w:r>
      <w:proofErr w:type="spellStart"/>
      <w:r w:rsidR="00AA0A8F">
        <w:rPr>
          <w:rFonts w:ascii="Times New Roman" w:hAnsi="Times New Roman" w:cs="Times New Roman"/>
          <w:sz w:val="24"/>
          <w:szCs w:val="24"/>
        </w:rPr>
        <w:t>Karaminas</w:t>
      </w:r>
      <w:proofErr w:type="spellEnd"/>
      <w:r w:rsidR="00AA0A8F">
        <w:rPr>
          <w:rFonts w:ascii="Times New Roman" w:hAnsi="Times New Roman" w:cs="Times New Roman"/>
          <w:sz w:val="24"/>
          <w:szCs w:val="24"/>
        </w:rPr>
        <w:t xml:space="preserve"> in </w:t>
      </w:r>
      <w:r w:rsidR="00893828" w:rsidRPr="43BCD24C">
        <w:rPr>
          <w:rFonts w:ascii="Times New Roman" w:hAnsi="Times New Roman" w:cs="Times New Roman"/>
          <w:i/>
          <w:iCs/>
          <w:color w:val="000000" w:themeColor="text1"/>
          <w:sz w:val="24"/>
          <w:szCs w:val="24"/>
        </w:rPr>
        <w:t>Fashion and Masculinities in Popular Culture</w:t>
      </w:r>
      <w:r w:rsidR="00893828" w:rsidRPr="43BCD24C">
        <w:rPr>
          <w:rFonts w:ascii="Times New Roman" w:hAnsi="Times New Roman" w:cs="Times New Roman"/>
          <w:color w:val="000000" w:themeColor="text1"/>
          <w:sz w:val="24"/>
          <w:szCs w:val="24"/>
        </w:rPr>
        <w:t xml:space="preserve"> </w:t>
      </w:r>
      <w:r w:rsidR="00B63343" w:rsidRPr="43BCD24C">
        <w:rPr>
          <w:rFonts w:ascii="Times New Roman" w:hAnsi="Times New Roman" w:cs="Times New Roman"/>
          <w:color w:val="000000" w:themeColor="text1"/>
          <w:sz w:val="24"/>
          <w:szCs w:val="24"/>
        </w:rPr>
        <w:fldChar w:fldCharType="begin"/>
      </w:r>
      <w:r w:rsidR="009B2468">
        <w:rPr>
          <w:rFonts w:ascii="Times New Roman" w:hAnsi="Times New Roman" w:cs="Times New Roman"/>
          <w:color w:val="000000" w:themeColor="text1"/>
          <w:sz w:val="24"/>
          <w:szCs w:val="24"/>
        </w:rPr>
        <w:instrText xml:space="preserve"> ADDIN EN.CITE &lt;EndNote&gt;&lt;Cite ExcludeAuth="1"&gt;&lt;Author&gt;Geczy&lt;/Author&gt;&lt;Year&gt;2017&lt;/Year&gt;&lt;RecNum&gt;1430&lt;/RecNum&gt;&lt;DisplayText&gt;(2017)&lt;/DisplayText&gt;&lt;record&gt;&lt;rec-number&gt;1430&lt;/rec-number&gt;&lt;foreign-keys&gt;&lt;key app="EN" db-id="rpfp2r5ebw250werf5sxf0tgf22f02f2vvre" timestamp="0"&gt;1430&lt;/key&gt;&lt;/foreign-keys&gt;&lt;ref-type name="Book"&gt;6&lt;/ref-type&gt;&lt;contributors&gt;&lt;authors&gt;&lt;author&gt;Geczy, Adam&lt;/author&gt;&lt;author&gt;Karaminas, Vicki&lt;/author&gt;&lt;/authors&gt;&lt;/contributors&gt;&lt;titles&gt;&lt;title&gt;Fashion and masculinities in popular culture&lt;/title&gt;&lt;secondary-title&gt;Routlege Research in Cultural and Media Studies&lt;/secondary-title&gt;&lt;/titles&gt;&lt;dates&gt;&lt;year&gt;2017&lt;/year&gt;&lt;/dates&gt;&lt;pub-location&gt;London &amp;amp; New York&lt;/pub-location&gt;&lt;publisher&gt;Routledge&lt;/publisher&gt;&lt;isbn&gt;1317217608&lt;/isbn&gt;&lt;urls&gt;&lt;/urls&gt;&lt;/record&gt;&lt;/Cite&gt;&lt;/EndNote&gt;</w:instrText>
      </w:r>
      <w:r w:rsidR="00B63343" w:rsidRPr="43BCD24C">
        <w:rPr>
          <w:rFonts w:ascii="Times New Roman" w:hAnsi="Times New Roman" w:cs="Times New Roman"/>
          <w:color w:val="000000" w:themeColor="text1"/>
          <w:sz w:val="24"/>
          <w:szCs w:val="24"/>
        </w:rPr>
        <w:fldChar w:fldCharType="separate"/>
      </w:r>
      <w:r w:rsidR="00893828" w:rsidRPr="43BCD24C">
        <w:rPr>
          <w:rFonts w:ascii="Times New Roman" w:hAnsi="Times New Roman" w:cs="Times New Roman"/>
          <w:noProof/>
          <w:color w:val="000000" w:themeColor="text1"/>
          <w:sz w:val="24"/>
          <w:szCs w:val="24"/>
        </w:rPr>
        <w:t>(2017)</w:t>
      </w:r>
      <w:r w:rsidR="00B63343" w:rsidRPr="43BCD24C">
        <w:rPr>
          <w:rFonts w:ascii="Times New Roman" w:hAnsi="Times New Roman" w:cs="Times New Roman"/>
          <w:color w:val="000000" w:themeColor="text1"/>
          <w:sz w:val="24"/>
          <w:szCs w:val="24"/>
        </w:rPr>
        <w:fldChar w:fldCharType="end"/>
      </w:r>
      <w:r w:rsidR="003C3F79" w:rsidRPr="43BCD24C">
        <w:rPr>
          <w:rFonts w:ascii="Times New Roman" w:hAnsi="Times New Roman" w:cs="Times New Roman"/>
          <w:color w:val="000000" w:themeColor="text1"/>
          <w:sz w:val="24"/>
          <w:szCs w:val="24"/>
        </w:rPr>
        <w:t xml:space="preserve"> </w:t>
      </w:r>
      <w:r w:rsidR="00B63343" w:rsidRPr="43BCD24C">
        <w:rPr>
          <w:rFonts w:ascii="Times New Roman" w:hAnsi="Times New Roman" w:cs="Times New Roman"/>
          <w:sz w:val="24"/>
          <w:szCs w:val="24"/>
        </w:rPr>
        <w:t>In this text, masculinities are examined to understand ‘</w:t>
      </w:r>
      <w:r w:rsidR="00893828" w:rsidRPr="43BCD24C">
        <w:rPr>
          <w:rFonts w:ascii="Times New Roman" w:hAnsi="Times New Roman" w:cs="Times New Roman"/>
          <w:sz w:val="24"/>
          <w:szCs w:val="24"/>
        </w:rPr>
        <w:t xml:space="preserve">the extent to which personal identity is caught up with clothing, styling, and the narrative expectations inscribed within them’ </w:t>
      </w:r>
      <w:r w:rsidR="00B63343"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&lt;EndNote&gt;&lt;Cite&gt;&lt;Author&gt;Geczy&lt;/Author&gt;&lt;Year&gt;2017&lt;/Year&gt;&lt;RecNum&gt;1430&lt;/RecNum&gt;&lt;Pages&gt;6&lt;/Pages&gt;&lt;DisplayText&gt;(Geczy and Karaminas 2017: 6)&lt;/DisplayText&gt;&lt;record&gt;&lt;rec-number&gt;1430&lt;/rec-number&gt;&lt;foreign-keys&gt;&lt;key app="EN" db-id="rpfp2r5ebw250werf5sxf0tgf22f02f2vvre" timestamp="0"&gt;1430&lt;/key&gt;&lt;/foreign-keys&gt;&lt;ref-type name="Book"&gt;6&lt;/ref-type&gt;&lt;contributors&gt;&lt;authors&gt;&lt;author&gt;Geczy, Adam&lt;/author&gt;&lt;author&gt;Karaminas, Vicki&lt;/author&gt;&lt;/authors&gt;&lt;/contributors&gt;&lt;titles&gt;&lt;title&gt;Fashion and masculinities in popular culture&lt;/title&gt;&lt;secondary-title&gt;Routlege Research in Cultural and Media Studies&lt;/secondary-title&gt;&lt;/titles&gt;&lt;dates&gt;&lt;year&gt;2017&lt;/year&gt;&lt;/dates&gt;&lt;pub-location&gt;London &amp;amp; New York&lt;/pub-location&gt;&lt;publisher&gt;Routledge&lt;/publisher&gt;&lt;isbn&gt;1317217608&lt;/isbn&gt;&lt;urls&gt;&lt;/urls&gt;&lt;/record&gt;&lt;/Cite&gt;&lt;/EndNote&gt;</w:instrText>
      </w:r>
      <w:r w:rsidR="00B63343"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(Geczy and Karaminas 2017: 6)</w:t>
      </w:r>
      <w:r w:rsidR="00B63343" w:rsidRPr="43BCD24C">
        <w:rPr>
          <w:rFonts w:ascii="Times New Roman" w:hAnsi="Times New Roman" w:cs="Times New Roman"/>
          <w:sz w:val="24"/>
          <w:szCs w:val="24"/>
        </w:rPr>
        <w:fldChar w:fldCharType="end"/>
      </w:r>
      <w:r w:rsidR="00184A60" w:rsidRPr="43BCD24C">
        <w:rPr>
          <w:rFonts w:ascii="Times New Roman" w:hAnsi="Times New Roman" w:cs="Times New Roman"/>
          <w:sz w:val="24"/>
          <w:szCs w:val="24"/>
        </w:rPr>
        <w:t>. The authors argue that</w:t>
      </w:r>
      <w:r w:rsidR="0056356B" w:rsidRPr="43BCD24C">
        <w:rPr>
          <w:rFonts w:ascii="Times New Roman" w:hAnsi="Times New Roman" w:cs="Times New Roman"/>
          <w:sz w:val="24"/>
          <w:szCs w:val="24"/>
        </w:rPr>
        <w:t xml:space="preserve"> ‘the male icon has become a compelling way of understanding the way in which men assert, frame, and understand themselves in contemporary society’ </w:t>
      </w:r>
      <w:r w:rsidR="00B63343"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 ExcludeAuth="1"&gt;&lt;Author&gt;Geczy&lt;/Author&gt;&lt;Year&gt;2017&lt;/Year&gt;&lt;RecNum&gt;1430&lt;/RecNum&gt;&lt;Pages&gt;2&lt;/Pages&gt;&lt;DisplayText&gt;(2017: 2)&lt;/DisplayText&gt;&lt;record&gt;&lt;rec-number&gt;1430&lt;/rec-number&gt;&lt;foreign-keys&gt;&lt;key app="EN" db-id="rpfp2r5ebw250werf5sxf0tgf22f02f2vvre" timestamp="0"&gt;1430&lt;/key&gt;&lt;/foreign-keys&gt;&lt;ref-type name="Book"&gt;6&lt;/ref-type&gt;&lt;contributors&gt;&lt;authors&gt;&lt;author&gt;Geczy, Adam&lt;/author&gt;&lt;author&gt;Karaminas, Vicki&lt;/author&gt;&lt;/authors&gt;&lt;/contributors&gt;&lt;titles&gt;&lt;title&gt;Fashion and masculinities in popular culture&lt;/title&gt;&lt;secondary-title&gt;Routlege Research in Cultural and Media Studies&lt;/secondary-title&gt;&lt;/titles&gt;&lt;dates&gt;&lt;year&gt;2017&lt;/year&gt;&lt;/dates&gt;&lt;pub-location&gt;London &amp;amp; New York&lt;/pub-location&gt;&lt;publisher&gt;Routledge&lt;/publisher&gt;&lt;isbn&gt;1317217608&lt;/isbn&gt;&lt;urls&gt;&lt;/urls&gt;&lt;/record&gt;&lt;/Cite&gt;&lt;/EndNote&gt;</w:instrText>
      </w:r>
      <w:r w:rsidR="00B63343" w:rsidRPr="43BCD24C">
        <w:rPr>
          <w:rFonts w:ascii="Times New Roman" w:hAnsi="Times New Roman" w:cs="Times New Roman"/>
          <w:sz w:val="24"/>
          <w:szCs w:val="24"/>
        </w:rPr>
        <w:fldChar w:fldCharType="separate"/>
      </w:r>
      <w:r w:rsidR="00CF37F7" w:rsidRPr="43BCD24C">
        <w:rPr>
          <w:rFonts w:ascii="Times New Roman" w:hAnsi="Times New Roman" w:cs="Times New Roman"/>
          <w:noProof/>
          <w:sz w:val="24"/>
          <w:szCs w:val="24"/>
        </w:rPr>
        <w:t>(2017: 2)</w:t>
      </w:r>
      <w:r w:rsidR="00B63343" w:rsidRPr="43BCD24C">
        <w:rPr>
          <w:rFonts w:ascii="Times New Roman" w:hAnsi="Times New Roman" w:cs="Times New Roman"/>
          <w:sz w:val="24"/>
          <w:szCs w:val="24"/>
        </w:rPr>
        <w:fldChar w:fldCharType="end"/>
      </w:r>
      <w:r w:rsidR="0056356B" w:rsidRPr="43BCD24C">
        <w:rPr>
          <w:rFonts w:ascii="Times New Roman" w:hAnsi="Times New Roman" w:cs="Times New Roman"/>
          <w:color w:val="000000" w:themeColor="text1"/>
          <w:sz w:val="24"/>
          <w:szCs w:val="24"/>
        </w:rPr>
        <w:t>. Representations, for example of James Bond, arguably establish, maintain and codify normative understandings of what masculinity is in modern society. That said, as Linder (</w:t>
      </w:r>
      <w:r w:rsidR="00B37ACE" w:rsidRPr="43BCD24C">
        <w:rPr>
          <w:rFonts w:ascii="Times New Roman" w:hAnsi="Times New Roman" w:cs="Times New Roman"/>
          <w:color w:val="000000" w:themeColor="text1"/>
          <w:sz w:val="24"/>
          <w:szCs w:val="24"/>
        </w:rPr>
        <w:t>2014: viii</w:t>
      </w:r>
      <w:r w:rsidR="0056356B" w:rsidRPr="43BCD24C">
        <w:rPr>
          <w:rFonts w:ascii="Times New Roman" w:hAnsi="Times New Roman" w:cs="Times New Roman"/>
          <w:color w:val="000000" w:themeColor="text1"/>
          <w:sz w:val="24"/>
          <w:szCs w:val="24"/>
        </w:rPr>
        <w:t xml:space="preserve">) reminds us James Bond is </w:t>
      </w:r>
      <w:r w:rsidR="00AA0A8F">
        <w:rPr>
          <w:rFonts w:ascii="Times New Roman" w:hAnsi="Times New Roman" w:cs="Times New Roman"/>
          <w:color w:val="000000" w:themeColor="text1"/>
          <w:sz w:val="24"/>
          <w:szCs w:val="24"/>
        </w:rPr>
        <w:t xml:space="preserve">also </w:t>
      </w:r>
      <w:r w:rsidR="0056356B" w:rsidRPr="43BCD24C">
        <w:rPr>
          <w:rFonts w:ascii="Times New Roman" w:hAnsi="Times New Roman" w:cs="Times New Roman"/>
          <w:color w:val="000000" w:themeColor="text1"/>
          <w:sz w:val="24"/>
          <w:szCs w:val="24"/>
        </w:rPr>
        <w:t>a ‘slippery cultural icon’. In part this is because James Bond ‘embodies a sartorial impeccability both rooted in English historical tradition and simultaneously located in a specific med-century context’ (</w:t>
      </w:r>
      <w:proofErr w:type="spellStart"/>
      <w:r w:rsidR="0056356B" w:rsidRPr="43BCD24C">
        <w:rPr>
          <w:rFonts w:ascii="Times New Roman" w:hAnsi="Times New Roman" w:cs="Times New Roman"/>
          <w:color w:val="000000" w:themeColor="text1"/>
          <w:sz w:val="24"/>
          <w:szCs w:val="24"/>
        </w:rPr>
        <w:t>Germana</w:t>
      </w:r>
      <w:proofErr w:type="spellEnd"/>
      <w:r w:rsidR="0056356B" w:rsidRPr="43BCD24C">
        <w:rPr>
          <w:rFonts w:ascii="Times New Roman" w:hAnsi="Times New Roman" w:cs="Times New Roman"/>
          <w:color w:val="000000" w:themeColor="text1"/>
          <w:sz w:val="24"/>
          <w:szCs w:val="24"/>
        </w:rPr>
        <w:t xml:space="preserve"> 2020:19). But James Bond is also a ‘straightforward celebration of masculine heroism’ dressed as a ‘fashion statement’, which operates as a ‘dress code’. Dress code, in this meaning, refers to what Roland Barthes ([</w:t>
      </w:r>
      <w:r w:rsidR="00AA0A8F">
        <w:rPr>
          <w:rFonts w:ascii="Times New Roman" w:hAnsi="Times New Roman" w:cs="Times New Roman"/>
          <w:color w:val="000000" w:themeColor="text1"/>
          <w:sz w:val="24"/>
          <w:szCs w:val="24"/>
        </w:rPr>
        <w:t>1</w:t>
      </w:r>
      <w:r w:rsidR="0056356B" w:rsidRPr="43BCD24C">
        <w:rPr>
          <w:rFonts w:ascii="Times New Roman" w:hAnsi="Times New Roman" w:cs="Times New Roman"/>
          <w:color w:val="000000" w:themeColor="text1"/>
          <w:sz w:val="24"/>
          <w:szCs w:val="24"/>
        </w:rPr>
        <w:t>967] 2010) describes as ways to examine the</w:t>
      </w:r>
      <w:r w:rsidR="00AA0A8F">
        <w:rPr>
          <w:rFonts w:ascii="Times New Roman" w:hAnsi="Times New Roman" w:cs="Times New Roman"/>
          <w:color w:val="000000" w:themeColor="text1"/>
          <w:sz w:val="24"/>
          <w:szCs w:val="24"/>
        </w:rPr>
        <w:t xml:space="preserve"> social</w:t>
      </w:r>
      <w:r w:rsidR="0056356B" w:rsidRPr="43BCD24C">
        <w:rPr>
          <w:rFonts w:ascii="Times New Roman" w:hAnsi="Times New Roman" w:cs="Times New Roman"/>
          <w:color w:val="000000" w:themeColor="text1"/>
          <w:sz w:val="24"/>
          <w:szCs w:val="24"/>
        </w:rPr>
        <w:t xml:space="preserve"> structures behind fashion. </w:t>
      </w:r>
    </w:p>
    <w:p w14:paraId="3AD5FC10" w14:textId="741FC16C" w:rsidR="00264C48" w:rsidRPr="007B5F6A" w:rsidRDefault="43BCD24C" w:rsidP="43BCD24C">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In order to examine to what extent masculine costuming frames the transgressions of the</w:t>
      </w:r>
      <w:r w:rsidR="00B63343" w:rsidRPr="43BCD24C">
        <w:rPr>
          <w:rFonts w:ascii="Times New Roman" w:hAnsi="Times New Roman" w:cs="Times New Roman"/>
          <w:sz w:val="24"/>
          <w:szCs w:val="24"/>
        </w:rPr>
        <w:t xml:space="preserve"> </w:t>
      </w:r>
      <w:r w:rsidR="00B37ACE" w:rsidRPr="43BCD24C">
        <w:rPr>
          <w:rFonts w:ascii="Times New Roman" w:hAnsi="Times New Roman" w:cs="Times New Roman"/>
          <w:sz w:val="24"/>
          <w:szCs w:val="24"/>
        </w:rPr>
        <w:t>four</w:t>
      </w:r>
      <w:r w:rsidR="00B37ACE">
        <w:rPr>
          <w:rFonts w:ascii="Times New Roman" w:hAnsi="Times New Roman" w:cs="Times New Roman"/>
          <w:sz w:val="24"/>
          <w:szCs w:val="24"/>
        </w:rPr>
        <w:t>-male</w:t>
      </w:r>
      <w:r w:rsidR="00B63343" w:rsidRPr="43BCD24C">
        <w:rPr>
          <w:rFonts w:ascii="Times New Roman" w:hAnsi="Times New Roman" w:cs="Times New Roman"/>
          <w:sz w:val="24"/>
          <w:szCs w:val="24"/>
        </w:rPr>
        <w:t xml:space="preserve"> prince/kings in </w:t>
      </w:r>
      <w:r w:rsidR="00B63343" w:rsidRPr="43BCD24C">
        <w:rPr>
          <w:rFonts w:ascii="Times New Roman" w:hAnsi="Times New Roman" w:cs="Times New Roman"/>
          <w:i/>
          <w:iCs/>
          <w:sz w:val="24"/>
          <w:szCs w:val="24"/>
        </w:rPr>
        <w:t xml:space="preserve">The Royals </w:t>
      </w:r>
      <w:r w:rsidR="00B63343" w:rsidRPr="43BCD24C">
        <w:rPr>
          <w:rFonts w:ascii="Times New Roman" w:hAnsi="Times New Roman" w:cs="Times New Roman"/>
          <w:sz w:val="24"/>
          <w:szCs w:val="24"/>
        </w:rPr>
        <w:t>(</w:t>
      </w:r>
      <w:r w:rsidRPr="43BCD24C">
        <w:rPr>
          <w:rFonts w:ascii="Times New Roman" w:eastAsia="Times New Roman" w:hAnsi="Times New Roman" w:cs="Times New Roman"/>
          <w:sz w:val="24"/>
          <w:szCs w:val="24"/>
        </w:rPr>
        <w:t>King Simon, Prince/King Cyrus, Prince Robert and Prince Liam), the authors examined costume</w:t>
      </w:r>
      <w:r w:rsidR="00B63343" w:rsidRPr="43BCD24C">
        <w:rPr>
          <w:rFonts w:ascii="Times New Roman" w:hAnsi="Times New Roman" w:cs="Times New Roman"/>
          <w:sz w:val="24"/>
          <w:szCs w:val="24"/>
        </w:rPr>
        <w:t xml:space="preserve"> design, identifying colour, pattern and texture of each </w:t>
      </w:r>
      <w:r w:rsidR="00B37ACE" w:rsidRPr="43BCD24C">
        <w:rPr>
          <w:rFonts w:ascii="Times New Roman" w:hAnsi="Times New Roman" w:cs="Times New Roman"/>
          <w:sz w:val="24"/>
          <w:szCs w:val="24"/>
        </w:rPr>
        <w:t>character’s</w:t>
      </w:r>
      <w:r w:rsidR="00B63343" w:rsidRPr="43BCD24C">
        <w:rPr>
          <w:rFonts w:ascii="Times New Roman" w:hAnsi="Times New Roman" w:cs="Times New Roman"/>
          <w:sz w:val="24"/>
          <w:szCs w:val="24"/>
        </w:rPr>
        <w:t xml:space="preserve"> costumes in the context of plot and location. Character costume was particularly examined when in scenes on their own, as this often provided a context for their transgressive actions or thoughts to be seen or heard by audiences (much like devices used in </w:t>
      </w:r>
      <w:r w:rsidR="00B63343" w:rsidRPr="43BCD24C">
        <w:rPr>
          <w:rFonts w:ascii="Times New Roman" w:hAnsi="Times New Roman" w:cs="Times New Roman"/>
          <w:i/>
          <w:iCs/>
          <w:sz w:val="24"/>
          <w:szCs w:val="24"/>
        </w:rPr>
        <w:t>Hamlet</w:t>
      </w:r>
      <w:r w:rsidR="00B63343" w:rsidRPr="43BCD24C">
        <w:rPr>
          <w:rFonts w:ascii="Times New Roman" w:hAnsi="Times New Roman" w:cs="Times New Roman"/>
          <w:sz w:val="24"/>
          <w:szCs w:val="24"/>
        </w:rPr>
        <w:t xml:space="preserve">). When characters were in the same scene, costuming </w:t>
      </w:r>
      <w:proofErr w:type="spellStart"/>
      <w:r w:rsidR="00B63343" w:rsidRPr="43BCD24C">
        <w:rPr>
          <w:rFonts w:ascii="Times New Roman" w:hAnsi="Times New Roman" w:cs="Times New Roman"/>
          <w:sz w:val="24"/>
          <w:szCs w:val="24"/>
        </w:rPr>
        <w:t>juxtapositioning</w:t>
      </w:r>
      <w:proofErr w:type="spellEnd"/>
      <w:r w:rsidR="00B63343" w:rsidRPr="43BCD24C">
        <w:rPr>
          <w:rFonts w:ascii="Times New Roman" w:hAnsi="Times New Roman" w:cs="Times New Roman"/>
          <w:sz w:val="24"/>
          <w:szCs w:val="24"/>
        </w:rPr>
        <w:t xml:space="preserve"> was also noted. Further, costuming choices in </w:t>
      </w:r>
      <w:r w:rsidR="00B37ACE" w:rsidRPr="43BCD24C">
        <w:rPr>
          <w:rFonts w:ascii="Times New Roman" w:hAnsi="Times New Roman" w:cs="Times New Roman"/>
          <w:sz w:val="24"/>
          <w:szCs w:val="24"/>
        </w:rPr>
        <w:t>scenes</w:t>
      </w:r>
      <w:r w:rsidR="00B63343" w:rsidRPr="43BCD24C">
        <w:rPr>
          <w:rFonts w:ascii="Times New Roman" w:hAnsi="Times New Roman" w:cs="Times New Roman"/>
          <w:sz w:val="24"/>
          <w:szCs w:val="24"/>
        </w:rPr>
        <w:t xml:space="preserve"> of high drama, emotion, anger, fear and anxiety were also considered. Similarly, costume choices in </w:t>
      </w:r>
      <w:r w:rsidR="00B37ACE" w:rsidRPr="43BCD24C">
        <w:rPr>
          <w:rFonts w:ascii="Times New Roman" w:hAnsi="Times New Roman" w:cs="Times New Roman"/>
          <w:sz w:val="24"/>
          <w:szCs w:val="24"/>
        </w:rPr>
        <w:t>scenes</w:t>
      </w:r>
      <w:r w:rsidR="00B63343" w:rsidRPr="43BCD24C">
        <w:rPr>
          <w:rFonts w:ascii="Times New Roman" w:hAnsi="Times New Roman" w:cs="Times New Roman"/>
          <w:sz w:val="24"/>
          <w:szCs w:val="24"/>
        </w:rPr>
        <w:t xml:space="preserve"> of ‘everyday’ life’ were contrasted with scene</w:t>
      </w:r>
      <w:r w:rsidR="00B37ACE">
        <w:rPr>
          <w:rFonts w:ascii="Times New Roman" w:hAnsi="Times New Roman" w:cs="Times New Roman"/>
          <w:sz w:val="24"/>
          <w:szCs w:val="24"/>
        </w:rPr>
        <w:t>s</w:t>
      </w:r>
      <w:r w:rsidR="00B63343" w:rsidRPr="43BCD24C">
        <w:rPr>
          <w:rFonts w:ascii="Times New Roman" w:hAnsi="Times New Roman" w:cs="Times New Roman"/>
          <w:sz w:val="24"/>
          <w:szCs w:val="24"/>
        </w:rPr>
        <w:t xml:space="preserve"> showing formal royal or public events. The aim in this research design was to understand how </w:t>
      </w:r>
      <w:r w:rsidR="00B37ACE" w:rsidRPr="43BCD24C">
        <w:rPr>
          <w:rFonts w:ascii="Times New Roman" w:hAnsi="Times New Roman" w:cs="Times New Roman"/>
          <w:sz w:val="24"/>
          <w:szCs w:val="24"/>
        </w:rPr>
        <w:t>costuming</w:t>
      </w:r>
      <w:r w:rsidR="00B63343" w:rsidRPr="43BCD24C">
        <w:rPr>
          <w:rFonts w:ascii="Times New Roman" w:hAnsi="Times New Roman" w:cs="Times New Roman"/>
          <w:sz w:val="24"/>
          <w:szCs w:val="24"/>
        </w:rPr>
        <w:t xml:space="preserve"> added meaning to the characters actions or inactions, and </w:t>
      </w:r>
      <w:r w:rsidR="00264C48" w:rsidRPr="43BCD24C">
        <w:rPr>
          <w:rFonts w:ascii="Times New Roman" w:hAnsi="Times New Roman" w:cs="Times New Roman"/>
          <w:sz w:val="24"/>
          <w:szCs w:val="24"/>
        </w:rPr>
        <w:t xml:space="preserve">how this </w:t>
      </w:r>
      <w:r w:rsidR="00B63343" w:rsidRPr="43BCD24C">
        <w:rPr>
          <w:rFonts w:ascii="Times New Roman" w:hAnsi="Times New Roman" w:cs="Times New Roman"/>
          <w:sz w:val="24"/>
          <w:szCs w:val="24"/>
        </w:rPr>
        <w:t>narratively inform</w:t>
      </w:r>
      <w:r w:rsidR="00AA0A8F">
        <w:rPr>
          <w:rFonts w:ascii="Times New Roman" w:hAnsi="Times New Roman" w:cs="Times New Roman"/>
          <w:sz w:val="24"/>
          <w:szCs w:val="24"/>
        </w:rPr>
        <w:t xml:space="preserve">ed </w:t>
      </w:r>
      <w:r w:rsidR="00B63343" w:rsidRPr="43BCD24C">
        <w:rPr>
          <w:rFonts w:ascii="Times New Roman" w:hAnsi="Times New Roman" w:cs="Times New Roman"/>
          <w:sz w:val="24"/>
          <w:szCs w:val="24"/>
        </w:rPr>
        <w:t xml:space="preserve">readings about their morals, judgement or behaviour, which were more than often transgressive. </w:t>
      </w:r>
      <w:r w:rsidR="00264C48" w:rsidRPr="43BCD24C">
        <w:rPr>
          <w:rFonts w:ascii="Times New Roman" w:hAnsi="Times New Roman" w:cs="Times New Roman"/>
          <w:sz w:val="24"/>
          <w:szCs w:val="24"/>
        </w:rPr>
        <w:t xml:space="preserve">The aim of this study was to </w:t>
      </w:r>
      <w:r w:rsidR="00B63343" w:rsidRPr="43BCD24C">
        <w:rPr>
          <w:rFonts w:ascii="Times New Roman" w:hAnsi="Times New Roman" w:cs="Times New Roman"/>
          <w:sz w:val="24"/>
          <w:szCs w:val="24"/>
        </w:rPr>
        <w:t xml:space="preserve">understand how costuming augmented the </w:t>
      </w:r>
      <w:r w:rsidR="000F63D5" w:rsidRPr="43BCD24C">
        <w:rPr>
          <w:rFonts w:ascii="Times New Roman" w:hAnsi="Times New Roman" w:cs="Times New Roman"/>
          <w:sz w:val="24"/>
          <w:szCs w:val="24"/>
        </w:rPr>
        <w:t xml:space="preserve">show’s </w:t>
      </w:r>
      <w:r w:rsidR="00B63343" w:rsidRPr="43BCD24C">
        <w:rPr>
          <w:rFonts w:ascii="Times New Roman" w:hAnsi="Times New Roman" w:cs="Times New Roman"/>
          <w:sz w:val="24"/>
          <w:szCs w:val="24"/>
        </w:rPr>
        <w:lastRenderedPageBreak/>
        <w:t>dialogue</w:t>
      </w:r>
      <w:r w:rsidR="00264C48" w:rsidRPr="43BCD24C">
        <w:rPr>
          <w:rFonts w:ascii="Times New Roman" w:hAnsi="Times New Roman" w:cs="Times New Roman"/>
          <w:sz w:val="24"/>
          <w:szCs w:val="24"/>
        </w:rPr>
        <w:t xml:space="preserve"> and narrative arcs,</w:t>
      </w:r>
      <w:r w:rsidR="00B63343" w:rsidRPr="43BCD24C">
        <w:rPr>
          <w:rFonts w:ascii="Times New Roman" w:hAnsi="Times New Roman" w:cs="Times New Roman"/>
          <w:sz w:val="24"/>
          <w:szCs w:val="24"/>
        </w:rPr>
        <w:t xml:space="preserve"> but </w:t>
      </w:r>
      <w:r w:rsidR="000F63D5" w:rsidRPr="43BCD24C">
        <w:rPr>
          <w:rFonts w:ascii="Times New Roman" w:hAnsi="Times New Roman" w:cs="Times New Roman"/>
          <w:sz w:val="24"/>
          <w:szCs w:val="24"/>
        </w:rPr>
        <w:t xml:space="preserve">it also aimed to examine how </w:t>
      </w:r>
      <w:r w:rsidR="00B63343" w:rsidRPr="43BCD24C">
        <w:rPr>
          <w:rFonts w:ascii="Times New Roman" w:hAnsi="Times New Roman" w:cs="Times New Roman"/>
          <w:sz w:val="24"/>
          <w:szCs w:val="24"/>
        </w:rPr>
        <w:t>costuming provides its own semiotic value and voice.</w:t>
      </w:r>
      <w:r w:rsidR="000F63D5" w:rsidRPr="43BCD24C">
        <w:rPr>
          <w:rFonts w:ascii="Times New Roman" w:hAnsi="Times New Roman" w:cs="Times New Roman"/>
          <w:sz w:val="24"/>
          <w:szCs w:val="24"/>
        </w:rPr>
        <w:t xml:space="preserve"> </w:t>
      </w:r>
    </w:p>
    <w:p w14:paraId="27755DBB" w14:textId="5FA23CE6" w:rsidR="00264C48" w:rsidRPr="00AA0A8F" w:rsidRDefault="00264C48" w:rsidP="43BCD24C">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While no particular focus was made on the actuality of each of the four prince/kings examined for this article it was evident that some of the characters were heavily referencing members of the current royal family: Prince Charles, Prince Andrew, Prince William and Prince Harry. </w:t>
      </w:r>
      <w:r w:rsidR="00AA0A8F">
        <w:rPr>
          <w:rFonts w:ascii="Times New Roman" w:hAnsi="Times New Roman" w:cs="Times New Roman"/>
          <w:sz w:val="24"/>
          <w:szCs w:val="24"/>
        </w:rPr>
        <w:t xml:space="preserve">Arguably however </w:t>
      </w:r>
      <w:r w:rsidRPr="43BCD24C">
        <w:rPr>
          <w:rFonts w:ascii="Times New Roman" w:hAnsi="Times New Roman" w:cs="Times New Roman"/>
          <w:sz w:val="24"/>
          <w:szCs w:val="24"/>
        </w:rPr>
        <w:t xml:space="preserve">audiences </w:t>
      </w:r>
      <w:r w:rsidR="00AA0A8F">
        <w:rPr>
          <w:rFonts w:ascii="Times New Roman" w:hAnsi="Times New Roman" w:cs="Times New Roman"/>
          <w:sz w:val="24"/>
          <w:szCs w:val="24"/>
        </w:rPr>
        <w:t>could</w:t>
      </w:r>
      <w:r w:rsidRPr="43BCD24C">
        <w:rPr>
          <w:rFonts w:ascii="Times New Roman" w:hAnsi="Times New Roman" w:cs="Times New Roman"/>
          <w:sz w:val="24"/>
          <w:szCs w:val="24"/>
        </w:rPr>
        <w:t xml:space="preserve"> consider that King Simon or Prince Robert </w:t>
      </w:r>
      <w:r w:rsidR="00AA0A8F">
        <w:rPr>
          <w:rFonts w:ascii="Times New Roman" w:hAnsi="Times New Roman" w:cs="Times New Roman"/>
          <w:sz w:val="24"/>
          <w:szCs w:val="24"/>
        </w:rPr>
        <w:t xml:space="preserve">may </w:t>
      </w:r>
      <w:r w:rsidRPr="43BCD24C">
        <w:rPr>
          <w:rFonts w:ascii="Times New Roman" w:hAnsi="Times New Roman" w:cs="Times New Roman"/>
          <w:sz w:val="24"/>
          <w:szCs w:val="24"/>
        </w:rPr>
        <w:t xml:space="preserve">be a loose representation of Prince Charles, that Prince/King Cyrus </w:t>
      </w:r>
      <w:r w:rsidR="00AA0A8F">
        <w:rPr>
          <w:rFonts w:ascii="Times New Roman" w:hAnsi="Times New Roman" w:cs="Times New Roman"/>
          <w:sz w:val="24"/>
          <w:szCs w:val="24"/>
        </w:rPr>
        <w:t xml:space="preserve">may </w:t>
      </w:r>
      <w:r w:rsidRPr="43BCD24C">
        <w:rPr>
          <w:rFonts w:ascii="Times New Roman" w:hAnsi="Times New Roman" w:cs="Times New Roman"/>
          <w:sz w:val="24"/>
          <w:szCs w:val="24"/>
        </w:rPr>
        <w:t xml:space="preserve">be a loose representation of Prince Andrew or Prince Harry, and that Prince Robert </w:t>
      </w:r>
      <w:r w:rsidR="00AA0A8F">
        <w:rPr>
          <w:rFonts w:ascii="Times New Roman" w:hAnsi="Times New Roman" w:cs="Times New Roman"/>
          <w:sz w:val="24"/>
          <w:szCs w:val="24"/>
        </w:rPr>
        <w:t>might</w:t>
      </w:r>
      <w:r w:rsidRPr="43BCD24C">
        <w:rPr>
          <w:rFonts w:ascii="Times New Roman" w:hAnsi="Times New Roman" w:cs="Times New Roman"/>
          <w:sz w:val="24"/>
          <w:szCs w:val="24"/>
        </w:rPr>
        <w:t xml:space="preserve"> also be a loose representation of Prince William and that Prince Liam could </w:t>
      </w:r>
      <w:r w:rsidR="00AA0A8F">
        <w:rPr>
          <w:rFonts w:ascii="Times New Roman" w:hAnsi="Times New Roman" w:cs="Times New Roman"/>
          <w:sz w:val="24"/>
          <w:szCs w:val="24"/>
        </w:rPr>
        <w:t xml:space="preserve">even </w:t>
      </w:r>
      <w:r w:rsidRPr="43BCD24C">
        <w:rPr>
          <w:rFonts w:ascii="Times New Roman" w:hAnsi="Times New Roman" w:cs="Times New Roman"/>
          <w:sz w:val="24"/>
          <w:szCs w:val="24"/>
        </w:rPr>
        <w:t xml:space="preserve">be a loose representation of Prince Harry. This became evident in some scenes more than others, and was evident in costuming in some instances more than others. The authors were mindful of how costuming of fictional television characters can infer preferred meanings about actual people, and how </w:t>
      </w:r>
      <w:r w:rsidR="001D002D" w:rsidRPr="43BCD24C">
        <w:rPr>
          <w:rFonts w:ascii="Times New Roman" w:hAnsi="Times New Roman" w:cs="Times New Roman"/>
          <w:sz w:val="24"/>
          <w:szCs w:val="24"/>
        </w:rPr>
        <w:t xml:space="preserve">audiences </w:t>
      </w:r>
      <w:r w:rsidRPr="43BCD24C">
        <w:rPr>
          <w:rFonts w:ascii="Times New Roman" w:hAnsi="Times New Roman" w:cs="Times New Roman"/>
          <w:sz w:val="24"/>
          <w:szCs w:val="24"/>
        </w:rPr>
        <w:t xml:space="preserve">may </w:t>
      </w:r>
      <w:r w:rsidR="001D002D" w:rsidRPr="43BCD24C">
        <w:rPr>
          <w:rFonts w:ascii="Times New Roman" w:hAnsi="Times New Roman" w:cs="Times New Roman"/>
          <w:sz w:val="24"/>
          <w:szCs w:val="24"/>
        </w:rPr>
        <w:t xml:space="preserve">negotiate </w:t>
      </w:r>
      <w:r w:rsidRPr="43BCD24C">
        <w:rPr>
          <w:rFonts w:ascii="Times New Roman" w:hAnsi="Times New Roman" w:cs="Times New Roman"/>
          <w:sz w:val="24"/>
          <w:szCs w:val="24"/>
        </w:rPr>
        <w:t xml:space="preserve">these </w:t>
      </w:r>
      <w:r w:rsidR="001D002D" w:rsidRPr="43BCD24C">
        <w:rPr>
          <w:rFonts w:ascii="Times New Roman" w:hAnsi="Times New Roman" w:cs="Times New Roman"/>
          <w:sz w:val="24"/>
          <w:szCs w:val="24"/>
        </w:rPr>
        <w:t xml:space="preserve">meanings. </w:t>
      </w:r>
      <w:r w:rsidRPr="43BCD24C">
        <w:rPr>
          <w:rFonts w:ascii="Times New Roman" w:hAnsi="Times New Roman" w:cs="Times New Roman"/>
          <w:sz w:val="24"/>
          <w:szCs w:val="24"/>
        </w:rPr>
        <w:t>Lastly, it was considered that</w:t>
      </w:r>
      <w:r w:rsidR="000F63D5" w:rsidRPr="43BCD24C">
        <w:rPr>
          <w:rFonts w:ascii="Times New Roman" w:hAnsi="Times New Roman" w:cs="Times New Roman"/>
          <w:sz w:val="24"/>
          <w:szCs w:val="24"/>
        </w:rPr>
        <w:t xml:space="preserve"> given </w:t>
      </w:r>
      <w:r w:rsidR="000F63D5" w:rsidRPr="43BCD24C">
        <w:rPr>
          <w:rFonts w:ascii="Times New Roman" w:hAnsi="Times New Roman" w:cs="Times New Roman"/>
          <w:i/>
          <w:iCs/>
          <w:sz w:val="24"/>
          <w:szCs w:val="24"/>
        </w:rPr>
        <w:t>The Royals</w:t>
      </w:r>
      <w:r w:rsidR="000F63D5" w:rsidRPr="43BCD24C">
        <w:rPr>
          <w:rFonts w:ascii="Times New Roman" w:hAnsi="Times New Roman" w:cs="Times New Roman"/>
          <w:sz w:val="24"/>
          <w:szCs w:val="24"/>
        </w:rPr>
        <w:t xml:space="preserve"> is a set in the present-day, comparisons with the current royal family </w:t>
      </w:r>
      <w:r w:rsidRPr="43BCD24C">
        <w:rPr>
          <w:rFonts w:ascii="Times New Roman" w:hAnsi="Times New Roman" w:cs="Times New Roman"/>
          <w:sz w:val="24"/>
          <w:szCs w:val="24"/>
        </w:rPr>
        <w:t xml:space="preserve">were likely inevitable by audiences, and </w:t>
      </w:r>
      <w:r w:rsidR="00AA0A8F">
        <w:rPr>
          <w:rFonts w:ascii="Times New Roman" w:hAnsi="Times New Roman" w:cs="Times New Roman"/>
          <w:sz w:val="24"/>
          <w:szCs w:val="24"/>
        </w:rPr>
        <w:t xml:space="preserve">this </w:t>
      </w:r>
      <w:r w:rsidRPr="43BCD24C">
        <w:rPr>
          <w:rFonts w:ascii="Times New Roman" w:hAnsi="Times New Roman" w:cs="Times New Roman"/>
          <w:sz w:val="24"/>
          <w:szCs w:val="24"/>
        </w:rPr>
        <w:t xml:space="preserve">may </w:t>
      </w:r>
      <w:r w:rsidRPr="00AA0A8F">
        <w:rPr>
          <w:rFonts w:ascii="Times New Roman" w:hAnsi="Times New Roman" w:cs="Times New Roman"/>
          <w:sz w:val="24"/>
          <w:szCs w:val="24"/>
        </w:rPr>
        <w:t xml:space="preserve">have indeed been the aim of the producers. </w:t>
      </w:r>
    </w:p>
    <w:p w14:paraId="1D91B124" w14:textId="720CC2AB" w:rsidR="000F63D5" w:rsidRPr="00AA0A8F" w:rsidRDefault="009A015C" w:rsidP="43BCD24C">
      <w:pPr>
        <w:spacing w:line="276" w:lineRule="auto"/>
        <w:jc w:val="both"/>
        <w:rPr>
          <w:rFonts w:ascii="Times New Roman" w:hAnsi="Times New Roman" w:cs="Times New Roman"/>
          <w:b/>
          <w:bCs/>
          <w:sz w:val="24"/>
          <w:szCs w:val="24"/>
        </w:rPr>
      </w:pPr>
      <w:r w:rsidRPr="00AA0A8F">
        <w:rPr>
          <w:rFonts w:ascii="Times New Roman" w:hAnsi="Times New Roman" w:cs="Times New Roman"/>
          <w:b/>
          <w:bCs/>
          <w:sz w:val="24"/>
          <w:szCs w:val="24"/>
        </w:rPr>
        <w:t>The meanings of dress and costume</w:t>
      </w:r>
    </w:p>
    <w:p w14:paraId="199D0723" w14:textId="52DF08E6" w:rsidR="009A015C" w:rsidRPr="007B5F6A" w:rsidRDefault="009A015C" w:rsidP="009A015C">
      <w:pPr>
        <w:spacing w:line="276" w:lineRule="auto"/>
        <w:jc w:val="both"/>
        <w:rPr>
          <w:rFonts w:ascii="Times New Roman" w:hAnsi="Times New Roman" w:cs="Times New Roman"/>
          <w:sz w:val="24"/>
          <w:szCs w:val="24"/>
        </w:rPr>
      </w:pPr>
      <w:r w:rsidRPr="00AA0A8F">
        <w:rPr>
          <w:rFonts w:ascii="Times New Roman" w:hAnsi="Times New Roman" w:cs="Times New Roman"/>
          <w:sz w:val="24"/>
          <w:szCs w:val="24"/>
        </w:rPr>
        <w:t xml:space="preserve">How we dress and what we dress in is a political activity. Our clothing can be a political instrument, particularly for those in positions of power or holding symbolic power, </w:t>
      </w:r>
      <w:r w:rsidR="00184B21" w:rsidRPr="00AA0A8F">
        <w:rPr>
          <w:rFonts w:ascii="Times New Roman" w:hAnsi="Times New Roman" w:cs="Times New Roman"/>
          <w:sz w:val="24"/>
          <w:szCs w:val="24"/>
        </w:rPr>
        <w:t>in the case of royalty (</w:t>
      </w:r>
      <w:proofErr w:type="spellStart"/>
      <w:r w:rsidR="00184B21" w:rsidRPr="00AA0A8F">
        <w:rPr>
          <w:rFonts w:ascii="Times New Roman" w:hAnsi="Times New Roman" w:cs="Times New Roman"/>
          <w:sz w:val="24"/>
          <w:szCs w:val="24"/>
        </w:rPr>
        <w:t>Mansel</w:t>
      </w:r>
      <w:proofErr w:type="spellEnd"/>
      <w:r w:rsidR="00184B21" w:rsidRPr="00AA0A8F">
        <w:rPr>
          <w:rFonts w:ascii="Times New Roman" w:hAnsi="Times New Roman" w:cs="Times New Roman"/>
          <w:sz w:val="24"/>
          <w:szCs w:val="24"/>
        </w:rPr>
        <w:t xml:space="preserve"> </w:t>
      </w:r>
      <w:r w:rsidR="00C8415F" w:rsidRPr="00AA0A8F">
        <w:rPr>
          <w:rFonts w:ascii="Times New Roman" w:hAnsi="Times New Roman" w:cs="Times New Roman"/>
          <w:sz w:val="24"/>
          <w:szCs w:val="24"/>
        </w:rPr>
        <w:t>2005: xiv</w:t>
      </w:r>
      <w:r w:rsidRPr="00AA0A8F">
        <w:rPr>
          <w:rFonts w:ascii="Times New Roman" w:hAnsi="Times New Roman" w:cs="Times New Roman"/>
          <w:sz w:val="24"/>
          <w:szCs w:val="24"/>
        </w:rPr>
        <w:t xml:space="preserve">). As Roland Barthes puts it, our clothes have meaning (Barthes, </w:t>
      </w:r>
      <w:r w:rsidR="00F70325" w:rsidRPr="00AA0A8F">
        <w:rPr>
          <w:rFonts w:ascii="Times New Roman" w:hAnsi="Times New Roman" w:cs="Times New Roman"/>
          <w:sz w:val="24"/>
          <w:szCs w:val="24"/>
        </w:rPr>
        <w:t>1967[1983]</w:t>
      </w:r>
      <w:r w:rsidRPr="00AA0A8F">
        <w:rPr>
          <w:rFonts w:ascii="Times New Roman" w:hAnsi="Times New Roman" w:cs="Times New Roman"/>
          <w:sz w:val="24"/>
          <w:szCs w:val="24"/>
        </w:rPr>
        <w:t>). Embedded in the garments we wear are ‘signifiers of structural variables’ such as status, power, class, gender, race and sexuality (</w:t>
      </w:r>
      <w:proofErr w:type="spellStart"/>
      <w:r w:rsidRPr="00AA0A8F">
        <w:rPr>
          <w:rFonts w:ascii="Times New Roman" w:hAnsi="Times New Roman" w:cs="Times New Roman"/>
          <w:sz w:val="24"/>
          <w:szCs w:val="24"/>
        </w:rPr>
        <w:t>Ruggerone</w:t>
      </w:r>
      <w:proofErr w:type="spellEnd"/>
      <w:r w:rsidR="002B5751" w:rsidRPr="00AA0A8F">
        <w:rPr>
          <w:rFonts w:ascii="Times New Roman" w:hAnsi="Times New Roman" w:cs="Times New Roman"/>
          <w:sz w:val="24"/>
          <w:szCs w:val="24"/>
        </w:rPr>
        <w:t xml:space="preserve"> 2017</w:t>
      </w:r>
      <w:r w:rsidRPr="00AA0A8F">
        <w:rPr>
          <w:rFonts w:ascii="Times New Roman" w:hAnsi="Times New Roman" w:cs="Times New Roman"/>
          <w:sz w:val="24"/>
          <w:szCs w:val="24"/>
        </w:rPr>
        <w:t>: 574). What we wear ‘performs a major role in the social construction of identity’ (Crane 2000:1). We know from Woodward’s 2007 research that</w:t>
      </w:r>
      <w:r w:rsidRPr="43BCD24C">
        <w:rPr>
          <w:rFonts w:ascii="Times New Roman" w:hAnsi="Times New Roman" w:cs="Times New Roman"/>
          <w:sz w:val="24"/>
          <w:szCs w:val="24"/>
        </w:rPr>
        <w:t xml:space="preserve"> </w:t>
      </w:r>
      <w:r w:rsidR="00C428F1">
        <w:rPr>
          <w:rFonts w:ascii="Times New Roman" w:hAnsi="Times New Roman" w:cs="Times New Roman"/>
          <w:sz w:val="24"/>
          <w:szCs w:val="24"/>
        </w:rPr>
        <w:t>h</w:t>
      </w:r>
      <w:r w:rsidRPr="43BCD24C">
        <w:rPr>
          <w:rFonts w:ascii="Times New Roman" w:hAnsi="Times New Roman" w:cs="Times New Roman"/>
          <w:sz w:val="24"/>
          <w:szCs w:val="24"/>
        </w:rPr>
        <w:t>ow we dress construct</w:t>
      </w:r>
      <w:r w:rsidR="00C428F1">
        <w:rPr>
          <w:rFonts w:ascii="Times New Roman" w:hAnsi="Times New Roman" w:cs="Times New Roman"/>
          <w:sz w:val="24"/>
          <w:szCs w:val="24"/>
        </w:rPr>
        <w:t>s</w:t>
      </w:r>
      <w:r w:rsidRPr="43BCD24C">
        <w:rPr>
          <w:rFonts w:ascii="Times New Roman" w:hAnsi="Times New Roman" w:cs="Times New Roman"/>
          <w:sz w:val="24"/>
          <w:szCs w:val="24"/>
        </w:rPr>
        <w:t xml:space="preserve"> a </w:t>
      </w:r>
      <w:r w:rsidR="00C428F1">
        <w:rPr>
          <w:rFonts w:ascii="Times New Roman" w:hAnsi="Times New Roman" w:cs="Times New Roman"/>
          <w:sz w:val="24"/>
          <w:szCs w:val="24"/>
        </w:rPr>
        <w:t>‘</w:t>
      </w:r>
      <w:r w:rsidRPr="43BCD24C">
        <w:rPr>
          <w:rFonts w:ascii="Times New Roman" w:hAnsi="Times New Roman" w:cs="Times New Roman"/>
          <w:sz w:val="24"/>
          <w:szCs w:val="24"/>
        </w:rPr>
        <w:t>biography of self</w:t>
      </w:r>
      <w:r w:rsidR="00C428F1">
        <w:rPr>
          <w:rFonts w:ascii="Times New Roman" w:hAnsi="Times New Roman" w:cs="Times New Roman"/>
          <w:sz w:val="24"/>
          <w:szCs w:val="24"/>
        </w:rPr>
        <w:t>’</w:t>
      </w:r>
      <w:r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&lt;EndNote&gt;&lt;Cite&gt;&lt;Author&gt;Woodward&lt;/Author&gt;&lt;Year&gt;2007&lt;/Year&gt;&lt;RecNum&gt;883&lt;/RecNum&gt;&lt;Pages&gt;62-64&lt;/Pages&gt;&lt;DisplayText&gt;(Woodward 2007: 62-64)&lt;/DisplayText&gt;&lt;record&gt;&lt;rec-number&gt;883&lt;/rec-number&gt;&lt;foreign-keys&gt;&lt;key app="EN" db-id="rpfp2r5ebw250werf5sxf0tgf22f02f2vvre" timestamp="0"&gt;883&lt;/key&gt;&lt;/foreign-keys&gt;&lt;ref-type name="Book"&gt;6&lt;/ref-type&gt;&lt;contributors&gt;&lt;authors&gt;&lt;author&gt;Woodward, Sophie&lt;/author&gt;&lt;/authors&gt;&lt;/contributors&gt;&lt;titles&gt;&lt;title&gt;Why women wear what they wear&lt;/title&gt;&lt;/titles&gt;&lt;dates&gt;&lt;year&gt;2007&lt;/year&gt;&lt;/dates&gt;&lt;publisher&gt;Berg&lt;/publisher&gt;&lt;isbn&gt;1845206991&lt;/isbn&gt;&lt;urls&gt;&lt;/urls&gt;&lt;/record&gt;&lt;/Cite&gt;&lt;/EndNote&gt;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(Woodward 2007: 62-64)</w:t>
      </w:r>
      <w:r w:rsidRPr="43BCD24C">
        <w:rPr>
          <w:rFonts w:ascii="Times New Roman" w:hAnsi="Times New Roman" w:cs="Times New Roman"/>
          <w:sz w:val="24"/>
          <w:szCs w:val="24"/>
        </w:rPr>
        <w:fldChar w:fldCharType="end"/>
      </w:r>
      <w:r w:rsidR="00634545" w:rsidRPr="43BCD24C">
        <w:rPr>
          <w:rFonts w:ascii="Times New Roman" w:hAnsi="Times New Roman" w:cs="Times New Roman"/>
          <w:sz w:val="24"/>
          <w:szCs w:val="24"/>
        </w:rPr>
        <w:t>.</w:t>
      </w:r>
      <w:r w:rsidRPr="43BCD24C">
        <w:rPr>
          <w:rFonts w:ascii="Times New Roman" w:hAnsi="Times New Roman" w:cs="Times New Roman"/>
          <w:color w:val="FF0000"/>
          <w:sz w:val="24"/>
          <w:szCs w:val="24"/>
        </w:rPr>
        <w:t xml:space="preserve"> </w:t>
      </w:r>
      <w:r w:rsidRPr="43BCD24C">
        <w:rPr>
          <w:rFonts w:ascii="Times New Roman" w:hAnsi="Times New Roman" w:cs="Times New Roman"/>
          <w:sz w:val="24"/>
          <w:szCs w:val="24"/>
        </w:rPr>
        <w:t xml:space="preserve">For Crane (2000:2) clothing can be viewed as ‘a vast reservoir of meanings that can be manipulated or reconstructed so as to enhance a person’s sense of agency. According to Veblen the conspicuous consumption of fashion can </w:t>
      </w:r>
      <w:r w:rsidR="00184B21" w:rsidRPr="43BCD24C">
        <w:rPr>
          <w:rFonts w:ascii="Times New Roman" w:hAnsi="Times New Roman" w:cs="Times New Roman"/>
          <w:sz w:val="24"/>
          <w:szCs w:val="24"/>
        </w:rPr>
        <w:t>function</w:t>
      </w:r>
      <w:r w:rsidRPr="43BCD24C">
        <w:rPr>
          <w:rFonts w:ascii="Times New Roman" w:hAnsi="Times New Roman" w:cs="Times New Roman"/>
          <w:sz w:val="24"/>
          <w:szCs w:val="24"/>
        </w:rPr>
        <w:t xml:space="preserve"> to display one’s socio-economic status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&lt;EndNote&gt;&lt;Cite&gt;&lt;Author&gt;Veblen&lt;/Author&gt;&lt;Year&gt;1899[1924]&lt;/Year&gt;&lt;RecNum&gt;925&lt;/RecNum&gt;&lt;DisplayText&gt;(Veblen 1899[1924])&lt;/DisplayText&gt;&lt;record&gt;&lt;rec-number&gt;925&lt;/rec-number&gt;&lt;foreign-keys&gt;&lt;key app="EN" db-id="rpfp2r5ebw250werf5sxf0tgf22f02f2vvre" timestamp="0"&gt;925&lt;/key&gt;&lt;/foreign-keys&gt;&lt;ref-type name="Book"&gt;6&lt;/ref-type&gt;&lt;contributors&gt;&lt;authors&gt;&lt;author&gt;Veblen, Thorstein&lt;/author&gt;&lt;/authors&gt;&lt;/contributors&gt;&lt;titles&gt;&lt;title&gt;The Theory of the Leisure Class: An Economic Study of Institutions&lt;/title&gt;&lt;/titles&gt;&lt;keywords&gt;&lt;keyword&gt;Leisure class&lt;/keyword&gt;&lt;/keywords&gt;&lt;dates&gt;&lt;year&gt;1899[1924]&lt;/year&gt;&lt;/dates&gt;&lt;pub-location&gt;London&lt;/pub-location&gt;&lt;publisher&gt;Allen &amp;amp; Unwin&lt;/publisher&gt;&lt;urls&gt;&lt;/urls&gt;&lt;/record&gt;&lt;/Cite&gt;&lt;/EndNote&gt;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(Veblen 1899[1924])</w:t>
      </w:r>
      <w:r w:rsidRPr="43BCD24C">
        <w:rPr>
          <w:rFonts w:ascii="Times New Roman" w:hAnsi="Times New Roman" w:cs="Times New Roman"/>
          <w:sz w:val="24"/>
          <w:szCs w:val="24"/>
        </w:rPr>
        <w:fldChar w:fldCharType="end"/>
      </w:r>
      <w:r w:rsidR="002635CA" w:rsidRPr="43BCD24C">
        <w:rPr>
          <w:rFonts w:ascii="Times New Roman" w:hAnsi="Times New Roman" w:cs="Times New Roman"/>
          <w:sz w:val="24"/>
          <w:szCs w:val="24"/>
        </w:rPr>
        <w:t>.</w:t>
      </w:r>
      <w:r w:rsidRPr="43BCD24C">
        <w:rPr>
          <w:rFonts w:ascii="Times New Roman" w:hAnsi="Times New Roman" w:cs="Times New Roman"/>
          <w:sz w:val="24"/>
          <w:szCs w:val="24"/>
        </w:rPr>
        <w:t xml:space="preserve"> In this way, clothing then is one of the </w:t>
      </w:r>
      <w:r w:rsidR="00C428F1">
        <w:rPr>
          <w:rFonts w:ascii="Times New Roman" w:hAnsi="Times New Roman" w:cs="Times New Roman"/>
          <w:sz w:val="24"/>
          <w:szCs w:val="24"/>
        </w:rPr>
        <w:t>‘</w:t>
      </w:r>
      <w:r w:rsidRPr="43BCD24C">
        <w:rPr>
          <w:rFonts w:ascii="Times New Roman" w:hAnsi="Times New Roman" w:cs="Times New Roman"/>
          <w:sz w:val="24"/>
          <w:szCs w:val="24"/>
        </w:rPr>
        <w:t>most visible forms of consumption</w:t>
      </w:r>
      <w:r w:rsidR="00C428F1">
        <w:rPr>
          <w:rFonts w:ascii="Times New Roman" w:hAnsi="Times New Roman" w:cs="Times New Roman"/>
          <w:sz w:val="24"/>
          <w:szCs w:val="24"/>
        </w:rPr>
        <w:t>’</w:t>
      </w:r>
      <w:r w:rsidRPr="43BCD24C">
        <w:rPr>
          <w:rFonts w:ascii="Times New Roman" w:hAnsi="Times New Roman" w:cs="Times New Roman"/>
          <w:sz w:val="24"/>
          <w:szCs w:val="24"/>
        </w:rPr>
        <w:t xml:space="preserve"> (Crane 2000: 1). </w:t>
      </w:r>
      <w:r w:rsidR="007C0BFE" w:rsidRPr="43BCD24C">
        <w:rPr>
          <w:rFonts w:ascii="Times New Roman" w:hAnsi="Times New Roman" w:cs="Times New Roman"/>
          <w:sz w:val="24"/>
          <w:szCs w:val="24"/>
        </w:rPr>
        <w:t xml:space="preserve">Not only does the expense of clothing posit conspicuous consumption, but so too does the quantity of consumption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&lt;EndNote&gt;&lt;Cite&gt;&lt;Author&gt;Lurie&lt;/Author&gt;&lt;Year&gt;1981&lt;/Year&gt;&lt;RecNum&gt;758&lt;/RecNum&gt;&lt;DisplayText&gt;(Lurie 1981)&lt;/DisplayText&gt;&lt;record&gt;&lt;rec-number&gt;758&lt;/rec-number&gt;&lt;foreign-keys&gt;&lt;key app="EN" db-id="rpfp2r5ebw250werf5sxf0tgf22f02f2vvre" timestamp="0"&gt;758&lt;/key&gt;&lt;/foreign-keys&gt;&lt;ref-type name="Book"&gt;6&lt;/ref-type&gt;&lt;contributors&gt;&lt;authors&gt;&lt;author&gt;Lurie, Alison&lt;/author&gt;&lt;/authors&gt;&lt;/contributors&gt;&lt;titles&gt;&lt;title&gt;The language of clothes&lt;/title&gt;&lt;/titles&gt;&lt;keywords&gt;&lt;keyword&gt;Clothing and dress -- Social aspects&lt;/keyword&gt;&lt;keyword&gt;Fashion -- Social aspects&lt;/keyword&gt;&lt;/keywords&gt;&lt;dates&gt;&lt;year&gt;1981&lt;/year&gt;&lt;/dates&gt;&lt;pub-location&gt;New York&lt;/pub-location&gt;&lt;publisher&gt;New York : Random House&lt;/publisher&gt;&lt;urls&gt;&lt;/urls&gt;&lt;/record&gt;&lt;/Cite&gt;&lt;/EndNote&gt;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(Lurie 1981)</w:t>
      </w:r>
      <w:r w:rsidRPr="43BCD24C">
        <w:rPr>
          <w:rFonts w:ascii="Times New Roman" w:hAnsi="Times New Roman" w:cs="Times New Roman"/>
          <w:sz w:val="24"/>
          <w:szCs w:val="24"/>
        </w:rPr>
        <w:fldChar w:fldCharType="end"/>
      </w:r>
      <w:r w:rsidR="007C0BFE" w:rsidRPr="43BCD24C">
        <w:rPr>
          <w:rFonts w:ascii="Times New Roman" w:hAnsi="Times New Roman" w:cs="Times New Roman"/>
          <w:sz w:val="24"/>
          <w:szCs w:val="24"/>
        </w:rPr>
        <w:t xml:space="preserve">. </w:t>
      </w:r>
    </w:p>
    <w:p w14:paraId="4439BE9B" w14:textId="253AD487" w:rsidR="009A015C" w:rsidRPr="007B5F6A" w:rsidRDefault="009A015C" w:rsidP="009A015C">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Historically having access to a wardrobe of clothes was something fashioned for the upper class, </w:t>
      </w:r>
      <w:r w:rsidR="00184B21" w:rsidRPr="43BCD24C">
        <w:rPr>
          <w:rFonts w:ascii="Times New Roman" w:hAnsi="Times New Roman" w:cs="Times New Roman"/>
          <w:sz w:val="24"/>
          <w:szCs w:val="24"/>
        </w:rPr>
        <w:t xml:space="preserve">including the nobility. This existed </w:t>
      </w:r>
      <w:r w:rsidR="00F25358" w:rsidRPr="43BCD24C">
        <w:rPr>
          <w:rFonts w:ascii="Times New Roman" w:hAnsi="Times New Roman" w:cs="Times New Roman"/>
          <w:sz w:val="24"/>
          <w:szCs w:val="24"/>
        </w:rPr>
        <w:t>until clothing was democratiz</w:t>
      </w:r>
      <w:r w:rsidRPr="43BCD24C">
        <w:rPr>
          <w:rFonts w:ascii="Times New Roman" w:hAnsi="Times New Roman" w:cs="Times New Roman"/>
          <w:sz w:val="24"/>
          <w:szCs w:val="24"/>
        </w:rPr>
        <w:t xml:space="preserve">ed in the 19th century as a result of technology </w:t>
      </w:r>
      <w:r w:rsidR="007401E7" w:rsidRPr="43BCD24C">
        <w:rPr>
          <w:rFonts w:ascii="Times New Roman" w:hAnsi="Times New Roman" w:cs="Times New Roman"/>
          <w:sz w:val="24"/>
          <w:szCs w:val="24"/>
        </w:rPr>
        <w:t xml:space="preserve">and changing social structures. </w:t>
      </w:r>
      <w:r w:rsidRPr="43BCD24C">
        <w:rPr>
          <w:rFonts w:ascii="Times New Roman" w:hAnsi="Times New Roman" w:cs="Times New Roman"/>
          <w:sz w:val="24"/>
          <w:szCs w:val="24"/>
        </w:rPr>
        <w:t xml:space="preserve">Yet according to Bourdieu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 ExcludeAuth="1"&gt;&lt;Author&gt;Bourdieu&lt;/Author&gt;&lt;Year&gt;1984&lt;/Year&gt;&lt;RecNum&gt;936&lt;/RecNum&gt;&lt;DisplayText&gt;(1984)&lt;/DisplayText&gt;&lt;record&gt;&lt;rec-number&gt;936&lt;/rec-number&gt;&lt;foreign-keys&gt;&lt;key app="EN" db-id="rpfp2r5ebw250werf5sxf0tgf22f02f2vvre" timestamp="0"&gt;936&lt;/key&gt;&lt;/foreign-keys&gt;&lt;ref-type name="Book"&gt;6&lt;/ref-type&gt;&lt;contributors&gt;&lt;authors&gt;&lt;author&gt;Bourdieu, Pierre&lt;/author&gt;&lt;/authors&gt;&lt;subsidiary-authors&gt;&lt;author&gt;Richard Nice&lt;/author&gt;&lt;/subsidiary-authors&gt;&lt;translated-authors&gt;&lt;author&gt;Richard Nice&lt;/author&gt;&lt;/translated-authors&gt;&lt;/contributors&gt;&lt;titles&gt;&lt;title&gt;Distinction: a social critique of the judgement of taste&lt;/title&gt;&lt;/titles&gt;&lt;keywords&gt;&lt;keyword&gt;Social classes&lt;/keyword&gt;&lt;/keywords&gt;&lt;dates&gt;&lt;year&gt;1984&lt;/year&gt;&lt;/dates&gt;&lt;pub-location&gt;London&lt;/pub-location&gt;&lt;publisher&gt;Routledge&lt;/publisher&gt;&lt;urls&gt;&lt;/urls&gt;&lt;/record&gt;&lt;/Cite&gt;&lt;/EndNote&gt;</w:instrText>
      </w:r>
      <w:r w:rsidRPr="43BCD24C">
        <w:rPr>
          <w:rFonts w:ascii="Times New Roman" w:hAnsi="Times New Roman" w:cs="Times New Roman"/>
          <w:sz w:val="24"/>
          <w:szCs w:val="24"/>
        </w:rPr>
        <w:fldChar w:fldCharType="separate"/>
      </w:r>
      <w:r w:rsidR="002635CA" w:rsidRPr="43BCD24C">
        <w:rPr>
          <w:rFonts w:ascii="Times New Roman" w:hAnsi="Times New Roman" w:cs="Times New Roman"/>
          <w:noProof/>
          <w:sz w:val="24"/>
          <w:szCs w:val="24"/>
        </w:rPr>
        <w:t>(1984)</w:t>
      </w:r>
      <w:r w:rsidRPr="43BCD24C">
        <w:rPr>
          <w:rFonts w:ascii="Times New Roman" w:hAnsi="Times New Roman" w:cs="Times New Roman"/>
          <w:sz w:val="24"/>
          <w:szCs w:val="24"/>
        </w:rPr>
        <w:fldChar w:fldCharType="end"/>
      </w:r>
      <w:r w:rsidRPr="43BCD24C">
        <w:rPr>
          <w:rFonts w:ascii="Times New Roman" w:hAnsi="Times New Roman" w:cs="Times New Roman"/>
          <w:sz w:val="24"/>
          <w:szCs w:val="24"/>
        </w:rPr>
        <w:t xml:space="preserve"> having access to a range of </w:t>
      </w:r>
      <w:r w:rsidR="00184B21" w:rsidRPr="43BCD24C">
        <w:rPr>
          <w:rFonts w:ascii="Times New Roman" w:hAnsi="Times New Roman" w:cs="Times New Roman"/>
          <w:sz w:val="24"/>
          <w:szCs w:val="24"/>
        </w:rPr>
        <w:t>expensive fashion</w:t>
      </w:r>
      <w:r w:rsidRPr="43BCD24C">
        <w:rPr>
          <w:rFonts w:ascii="Times New Roman" w:hAnsi="Times New Roman" w:cs="Times New Roman"/>
          <w:sz w:val="24"/>
          <w:szCs w:val="24"/>
        </w:rPr>
        <w:t xml:space="preserve"> was not in itself a factor, rather the consumption of cultural goods (such as fashion) required cultural taste and knowledge not </w:t>
      </w:r>
      <w:r w:rsidR="00C428F1">
        <w:rPr>
          <w:rFonts w:ascii="Times New Roman" w:hAnsi="Times New Roman" w:cs="Times New Roman"/>
          <w:sz w:val="24"/>
          <w:szCs w:val="24"/>
        </w:rPr>
        <w:t xml:space="preserve">considered </w:t>
      </w:r>
      <w:r w:rsidRPr="43BCD24C">
        <w:rPr>
          <w:rFonts w:ascii="Times New Roman" w:hAnsi="Times New Roman" w:cs="Times New Roman"/>
          <w:sz w:val="24"/>
          <w:szCs w:val="24"/>
        </w:rPr>
        <w:t xml:space="preserve">available to those of the middle or working class. For lower classes, a </w:t>
      </w:r>
      <w:r w:rsidR="00F25358" w:rsidRPr="43BCD24C">
        <w:rPr>
          <w:rFonts w:ascii="Times New Roman" w:hAnsi="Times New Roman" w:cs="Times New Roman"/>
          <w:sz w:val="24"/>
          <w:szCs w:val="24"/>
        </w:rPr>
        <w:t>culture of necessity characteriz</w:t>
      </w:r>
      <w:r w:rsidRPr="43BCD24C">
        <w:rPr>
          <w:rFonts w:ascii="Times New Roman" w:hAnsi="Times New Roman" w:cs="Times New Roman"/>
          <w:sz w:val="24"/>
          <w:szCs w:val="24"/>
        </w:rPr>
        <w:t>ed their clothing, meaning clothing was utilitarian rather than stylish or pleasing. In this historical and cultural space, it is clear to see how clothing can define status and also relationships</w:t>
      </w:r>
      <w:r w:rsidR="00682199"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&lt;EndNote&gt;&lt;Cite&gt;&lt;Author&gt;Forty&lt;/Author&gt;&lt;Year&gt;1989&lt;/Year&gt;&lt;RecNum&gt;1429&lt;/RecNum&gt;&lt;Pages&gt;79&lt;/Pages&gt;&lt;DisplayText&gt;(Forty 1989: 79)&lt;/DisplayText&gt;&lt;record&gt;&lt;rec-number&gt;1429&lt;/rec-number&gt;&lt;foreign-keys&gt;&lt;key app="EN" db-id="rpfp2r5ebw250werf5sxf0tgf22f02f2vvre" timestamp="0"&gt;1429&lt;/key&gt;&lt;/foreign-keys&gt;&lt;ref-type name="Thesis"&gt;32&lt;/ref-type&gt;&lt;contributors&gt;&lt;authors&gt;&lt;author&gt;Forty, John Adrian&lt;/author&gt;&lt;/authors&gt;&lt;/contributors&gt;&lt;titles&gt;&lt;title&gt;Objects of Desire&lt;/title&gt;&lt;/titles&gt;&lt;dates&gt;&lt;year&gt;1989&lt;/year&gt;&lt;/dates&gt;&lt;publisher&gt;University of London 1989.&lt;/publisher&gt;&lt;urls&gt;&lt;/urls&gt;&lt;/record&gt;&lt;/Cite&gt;&lt;/EndNote&gt;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(Forty 1989: 79)</w:t>
      </w:r>
      <w:r w:rsidRPr="43BCD24C">
        <w:rPr>
          <w:rFonts w:ascii="Times New Roman" w:hAnsi="Times New Roman" w:cs="Times New Roman"/>
          <w:sz w:val="24"/>
          <w:szCs w:val="24"/>
        </w:rPr>
        <w:fldChar w:fldCharType="end"/>
      </w:r>
      <w:r w:rsidRPr="43BCD24C">
        <w:rPr>
          <w:rFonts w:ascii="Times New Roman" w:hAnsi="Times New Roman" w:cs="Times New Roman"/>
          <w:sz w:val="24"/>
          <w:szCs w:val="24"/>
        </w:rPr>
        <w:t>. Similarly, it is clear to see how clothing has a long history of being used as a form of social control, as dress codes or uniforms, notably in the workplace (Crane 2000:5). Uniforms especial</w:t>
      </w:r>
      <w:r w:rsidR="002B5751" w:rsidRPr="43BCD24C">
        <w:rPr>
          <w:rFonts w:ascii="Times New Roman" w:hAnsi="Times New Roman" w:cs="Times New Roman"/>
          <w:sz w:val="24"/>
          <w:szCs w:val="24"/>
        </w:rPr>
        <w:t>ly</w:t>
      </w:r>
      <w:r w:rsidR="00C428F1">
        <w:rPr>
          <w:rFonts w:ascii="Times New Roman" w:hAnsi="Times New Roman" w:cs="Times New Roman"/>
          <w:sz w:val="24"/>
          <w:szCs w:val="24"/>
        </w:rPr>
        <w:t xml:space="preserve"> also</w:t>
      </w:r>
      <w:r w:rsidR="002B5751" w:rsidRPr="43BCD24C">
        <w:rPr>
          <w:rFonts w:ascii="Times New Roman" w:hAnsi="Times New Roman" w:cs="Times New Roman"/>
          <w:sz w:val="24"/>
          <w:szCs w:val="24"/>
        </w:rPr>
        <w:t xml:space="preserve"> embody order and discipline. </w:t>
      </w:r>
      <w:r w:rsidRPr="43BCD24C">
        <w:rPr>
          <w:rFonts w:ascii="Times New Roman" w:hAnsi="Times New Roman" w:cs="Times New Roman"/>
          <w:sz w:val="24"/>
          <w:szCs w:val="24"/>
        </w:rPr>
        <w:t>Uniforms (regal, military, police and religious</w:t>
      </w:r>
      <w:r w:rsidR="00C428F1">
        <w:rPr>
          <w:rFonts w:ascii="Times New Roman" w:hAnsi="Times New Roman" w:cs="Times New Roman"/>
          <w:sz w:val="24"/>
          <w:szCs w:val="24"/>
        </w:rPr>
        <w:t>, for example</w:t>
      </w:r>
      <w:r w:rsidRPr="43BCD24C">
        <w:rPr>
          <w:rFonts w:ascii="Times New Roman" w:hAnsi="Times New Roman" w:cs="Times New Roman"/>
          <w:sz w:val="24"/>
          <w:szCs w:val="24"/>
        </w:rPr>
        <w:t xml:space="preserve">) posit the wearer as the holder of authority; the more embellished the uniform or dress, the likely higher the authority (Attfield 2000:83-84; Crane </w:t>
      </w:r>
      <w:r w:rsidRPr="43BCD24C">
        <w:rPr>
          <w:rFonts w:ascii="Times New Roman" w:hAnsi="Times New Roman" w:cs="Times New Roman"/>
          <w:sz w:val="24"/>
          <w:szCs w:val="24"/>
        </w:rPr>
        <w:lastRenderedPageBreak/>
        <w:t>2000:2). For the wearer of authoritative clothing their ‘…</w:t>
      </w:r>
      <w:r w:rsidR="002B5751" w:rsidRPr="43BCD24C">
        <w:rPr>
          <w:rFonts w:ascii="Times New Roman" w:hAnsi="Times New Roman" w:cs="Times New Roman"/>
          <w:sz w:val="24"/>
          <w:szCs w:val="24"/>
        </w:rPr>
        <w:t xml:space="preserve"> </w:t>
      </w:r>
      <w:r w:rsidRPr="43BCD24C">
        <w:rPr>
          <w:rFonts w:ascii="Times New Roman" w:hAnsi="Times New Roman" w:cs="Times New Roman"/>
          <w:sz w:val="24"/>
          <w:szCs w:val="24"/>
        </w:rPr>
        <w:t>personal identity is caught up with clothing, styling, and the narrative expectations inscribed within them’</w:t>
      </w:r>
      <w:r w:rsidR="002635CA"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&lt;EndNote&gt;&lt;Cite&gt;&lt;Author&gt;Geczy&lt;/Author&gt;&lt;Year&gt;2017&lt;/Year&gt;&lt;RecNum&gt;1430&lt;/RecNum&gt;&lt;Pages&gt;6&lt;/Pages&gt;&lt;DisplayText&gt;(Geczy and Karaminas 2017: 6)&lt;/DisplayText&gt;&lt;record&gt;&lt;rec-number&gt;1430&lt;/rec-number&gt;&lt;foreign-keys&gt;&lt;key app="EN" db-id="rpfp2r5ebw250werf5sxf0tgf22f02f2vvre" timestamp="0"&gt;1430&lt;/key&gt;&lt;/foreign-keys&gt;&lt;ref-type name="Book"&gt;6&lt;/ref-type&gt;&lt;contributors&gt;&lt;authors&gt;&lt;author&gt;Geczy, Adam&lt;/author&gt;&lt;author&gt;Karaminas, Vicki&lt;/author&gt;&lt;/authors&gt;&lt;/contributors&gt;&lt;titles&gt;&lt;title&gt;Fashion and masculinities in popular culture&lt;/title&gt;&lt;secondary-title&gt;Routlege Research in Cultural and Media Studies&lt;/secondary-title&gt;&lt;/titles&gt;&lt;dates&gt;&lt;year&gt;2017&lt;/year&gt;&lt;/dates&gt;&lt;pub-location&gt;London &amp;amp; New York&lt;/pub-location&gt;&lt;publisher&gt;Routledge&lt;/publisher&gt;&lt;isbn&gt;1317217608&lt;/isbn&gt;&lt;urls&gt;&lt;/urls&gt;&lt;/record&gt;&lt;/Cite&gt;&lt;/EndNote&gt;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(Geczy and Karaminas 2017: 6)</w:t>
      </w:r>
      <w:r w:rsidRPr="43BCD24C">
        <w:rPr>
          <w:rFonts w:ascii="Times New Roman" w:hAnsi="Times New Roman" w:cs="Times New Roman"/>
          <w:sz w:val="24"/>
          <w:szCs w:val="24"/>
        </w:rPr>
        <w:fldChar w:fldCharType="end"/>
      </w:r>
      <w:r w:rsidRPr="43BCD24C">
        <w:rPr>
          <w:rFonts w:ascii="Times New Roman" w:hAnsi="Times New Roman" w:cs="Times New Roman"/>
          <w:sz w:val="24"/>
          <w:szCs w:val="24"/>
        </w:rPr>
        <w:t xml:space="preserve">. In this discussion, the narrative expectations inscribed in masculine </w:t>
      </w:r>
      <w:r w:rsidR="00184B21" w:rsidRPr="43BCD24C">
        <w:rPr>
          <w:rFonts w:ascii="Times New Roman" w:hAnsi="Times New Roman" w:cs="Times New Roman"/>
          <w:sz w:val="24"/>
          <w:szCs w:val="24"/>
        </w:rPr>
        <w:t xml:space="preserve">royal </w:t>
      </w:r>
      <w:r w:rsidRPr="43BCD24C">
        <w:rPr>
          <w:rFonts w:ascii="Times New Roman" w:hAnsi="Times New Roman" w:cs="Times New Roman"/>
          <w:sz w:val="24"/>
          <w:szCs w:val="24"/>
        </w:rPr>
        <w:t>costuming is of interest.</w:t>
      </w:r>
    </w:p>
    <w:p w14:paraId="79490A88" w14:textId="4FD38AAC" w:rsidR="009A015C" w:rsidRPr="007B5F6A" w:rsidRDefault="001D002D" w:rsidP="000F63D5">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Roland Barthes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 ExcludeAuth="1"&gt;&lt;Author&gt;Barthes&lt;/Author&gt;&lt;Year&gt;1967[1983]&lt;/Year&gt;&lt;RecNum&gt;926&lt;/RecNum&gt;&lt;Pages&gt;5&lt;/Pages&gt;&lt;DisplayText&gt;(1967[1983]: 5)&lt;/DisplayText&gt;&lt;record&gt;&lt;rec-number&gt;926&lt;/rec-number&gt;&lt;foreign-keys&gt;&lt;key app="EN" db-id="rpfp2r5ebw250werf5sxf0tgf22f02f2vvre" timestamp="0"&gt;926&lt;/key&gt;&lt;/foreign-keys&gt;&lt;ref-type name="Book"&gt;6&lt;/ref-type&gt;&lt;contributors&gt;&lt;authors&gt;&lt;author&gt;Barthes, Roland&lt;/author&gt;&lt;/authors&gt;&lt;/contributors&gt;&lt;titles&gt;&lt;title&gt;The Fashion System&lt;/title&gt;&lt;/titles&gt;&lt;keywords&gt;&lt;keyword&gt;Clothing and dress -- Terminology&lt;/keyword&gt;&lt;keyword&gt;Fashion -- Social aspects&lt;/keyword&gt;&lt;keyword&gt;Semiotics&lt;/keyword&gt;&lt;keyword&gt;Clothing and dress -- Psychology&lt;/keyword&gt;&lt;/keywords&gt;&lt;dates&gt;&lt;year&gt;1967[1983]&lt;/year&gt;&lt;/dates&gt;&lt;pub-location&gt;New York&lt;/pub-location&gt;&lt;publisher&gt;New York : Hill and Wang&lt;/publisher&gt;&lt;urls&gt;&lt;/urls&gt;&lt;/record&gt;&lt;/Cite&gt;&lt;/EndNote&gt;</w:instrText>
      </w:r>
      <w:r w:rsidRPr="43BCD24C">
        <w:rPr>
          <w:rFonts w:ascii="Times New Roman" w:hAnsi="Times New Roman" w:cs="Times New Roman"/>
          <w:sz w:val="24"/>
          <w:szCs w:val="24"/>
        </w:rPr>
        <w:fldChar w:fldCharType="separate"/>
      </w:r>
      <w:r w:rsidR="00CF37F7" w:rsidRPr="43BCD24C">
        <w:rPr>
          <w:rFonts w:ascii="Times New Roman" w:hAnsi="Times New Roman" w:cs="Times New Roman"/>
          <w:noProof/>
          <w:sz w:val="24"/>
          <w:szCs w:val="24"/>
        </w:rPr>
        <w:t>(1967[1983]: 5)</w:t>
      </w:r>
      <w:r w:rsidRPr="43BCD24C">
        <w:rPr>
          <w:rFonts w:ascii="Times New Roman" w:hAnsi="Times New Roman" w:cs="Times New Roman"/>
          <w:sz w:val="24"/>
          <w:szCs w:val="24"/>
        </w:rPr>
        <w:fldChar w:fldCharType="end"/>
      </w:r>
      <w:r w:rsidR="000F63D5" w:rsidRPr="43BCD24C">
        <w:rPr>
          <w:rFonts w:ascii="Times New Roman" w:hAnsi="Times New Roman" w:cs="Times New Roman"/>
          <w:sz w:val="24"/>
          <w:szCs w:val="24"/>
        </w:rPr>
        <w:t xml:space="preserve"> considered that for any article of clothing there existed three distinct structures that could be analysed: the technological structure or the actual article of clothing itself; the iconic structure or the pictorial depiction of the article of clothing; and the verbal structure or the description of the article of clothing in words. According to </w:t>
      </w:r>
      <w:proofErr w:type="spellStart"/>
      <w:r w:rsidR="000F63D5" w:rsidRPr="43BCD24C">
        <w:rPr>
          <w:rFonts w:ascii="Times New Roman" w:hAnsi="Times New Roman" w:cs="Times New Roman"/>
          <w:sz w:val="24"/>
          <w:szCs w:val="24"/>
        </w:rPr>
        <w:t>Owyong</w:t>
      </w:r>
      <w:proofErr w:type="spellEnd"/>
      <w:r w:rsidR="000F63D5"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 ExcludeAuth="1"&gt;&lt;Author&gt;Owyong&lt;/Author&gt;&lt;Year&gt;2009&lt;/Year&gt;&lt;RecNum&gt;1207&lt;/RecNum&gt;&lt;Pages&gt;194&lt;/Pages&gt;&lt;DisplayText&gt;(2009: 194)&lt;/DisplayText&gt;&lt;record&gt;&lt;rec-number&gt;1207&lt;/rec-number&gt;&lt;foreign-keys&gt;&lt;key app="EN" db-id="rpfp2r5ebw250werf5sxf0tgf22f02f2vvre" timestamp="0"&gt;1207&lt;/key&gt;&lt;/foreign-keys&gt;&lt;ref-type name="Journal Article"&gt;17&lt;/ref-type&gt;&lt;contributors&gt;&lt;authors&gt;&lt;author&gt;Owyong, Yuet See Monica&lt;/author&gt;&lt;/authors&gt;&lt;/contributors&gt;&lt;titles&gt;&lt;title&gt;Clothing semiotics and the social construction of power relations&lt;/title&gt;&lt;secondary-title&gt;Social Semiotics&lt;/secondary-title&gt;&lt;/titles&gt;&lt;pages&gt;191-211&lt;/pages&gt;&lt;volume&gt;19&lt;/volume&gt;&lt;number&gt;2&lt;/number&gt;&lt;dates&gt;&lt;year&gt;2009&lt;/year&gt;&lt;/dates&gt;&lt;isbn&gt;1035-0330&lt;/isbn&gt;&lt;urls&gt;&lt;/urls&gt;&lt;/record&gt;&lt;/Cite&gt;&lt;/EndNote&gt;</w:instrText>
      </w:r>
      <w:r w:rsidRPr="43BCD24C">
        <w:rPr>
          <w:rFonts w:ascii="Times New Roman" w:hAnsi="Times New Roman" w:cs="Times New Roman"/>
          <w:sz w:val="24"/>
          <w:szCs w:val="24"/>
        </w:rPr>
        <w:fldChar w:fldCharType="separate"/>
      </w:r>
      <w:r w:rsidR="00CF37F7" w:rsidRPr="43BCD24C">
        <w:rPr>
          <w:rFonts w:ascii="Times New Roman" w:hAnsi="Times New Roman" w:cs="Times New Roman"/>
          <w:noProof/>
          <w:sz w:val="24"/>
          <w:szCs w:val="24"/>
        </w:rPr>
        <w:t>(2009: 194)</w:t>
      </w:r>
      <w:r w:rsidRPr="43BCD24C">
        <w:rPr>
          <w:rFonts w:ascii="Times New Roman" w:hAnsi="Times New Roman" w:cs="Times New Roman"/>
          <w:sz w:val="24"/>
          <w:szCs w:val="24"/>
        </w:rPr>
        <w:fldChar w:fldCharType="end"/>
      </w:r>
      <w:r w:rsidR="000F63D5" w:rsidRPr="43BCD24C">
        <w:rPr>
          <w:rFonts w:ascii="Times New Roman" w:hAnsi="Times New Roman" w:cs="Times New Roman"/>
          <w:sz w:val="24"/>
          <w:szCs w:val="24"/>
        </w:rPr>
        <w:t xml:space="preserve"> from this Barthian position a study of clothing can reveal insights into human relationships, human behaviour, and human power relations. An analysis</w:t>
      </w:r>
      <w:r w:rsidRPr="43BCD24C">
        <w:rPr>
          <w:rFonts w:ascii="Times New Roman" w:hAnsi="Times New Roman" w:cs="Times New Roman"/>
          <w:sz w:val="24"/>
          <w:szCs w:val="24"/>
        </w:rPr>
        <w:t xml:space="preserve"> of clothing in this modality is then meaningful in communicating</w:t>
      </w:r>
      <w:r w:rsidR="000F63D5" w:rsidRPr="43BCD24C">
        <w:rPr>
          <w:rFonts w:ascii="Times New Roman" w:hAnsi="Times New Roman" w:cs="Times New Roman"/>
          <w:sz w:val="24"/>
          <w:szCs w:val="24"/>
        </w:rPr>
        <w:t xml:space="preserve"> aspects of culture. </w:t>
      </w:r>
      <w:r w:rsidRPr="43BCD24C">
        <w:rPr>
          <w:rFonts w:ascii="Times New Roman" w:hAnsi="Times New Roman" w:cs="Times New Roman"/>
          <w:sz w:val="24"/>
          <w:szCs w:val="24"/>
        </w:rPr>
        <w:t>Or as</w:t>
      </w:r>
      <w:r w:rsidR="000F63D5" w:rsidRPr="43BCD24C">
        <w:rPr>
          <w:rFonts w:ascii="Times New Roman" w:hAnsi="Times New Roman" w:cs="Times New Roman"/>
          <w:sz w:val="24"/>
          <w:szCs w:val="24"/>
        </w:rPr>
        <w:t xml:space="preserve"> </w:t>
      </w:r>
      <w:proofErr w:type="spellStart"/>
      <w:r w:rsidR="000F63D5" w:rsidRPr="43BCD24C">
        <w:rPr>
          <w:rFonts w:ascii="Times New Roman" w:hAnsi="Times New Roman" w:cs="Times New Roman"/>
          <w:sz w:val="24"/>
          <w:szCs w:val="24"/>
        </w:rPr>
        <w:t>Owyong</w:t>
      </w:r>
      <w:proofErr w:type="spellEnd"/>
      <w:r w:rsidR="000F63D5" w:rsidRPr="43BCD24C">
        <w:rPr>
          <w:rFonts w:ascii="Times New Roman" w:hAnsi="Times New Roman" w:cs="Times New Roman"/>
          <w:sz w:val="24"/>
          <w:szCs w:val="24"/>
        </w:rPr>
        <w:t xml:space="preserve"> argue</w:t>
      </w:r>
      <w:r w:rsidRPr="43BCD24C">
        <w:rPr>
          <w:rFonts w:ascii="Times New Roman" w:hAnsi="Times New Roman" w:cs="Times New Roman"/>
          <w:sz w:val="24"/>
          <w:szCs w:val="24"/>
        </w:rPr>
        <w:t>s</w:t>
      </w:r>
      <w:r w:rsidR="000F63D5" w:rsidRPr="43BCD24C">
        <w:rPr>
          <w:rFonts w:ascii="Times New Roman" w:hAnsi="Times New Roman" w:cs="Times New Roman"/>
          <w:sz w:val="24"/>
          <w:szCs w:val="24"/>
        </w:rPr>
        <w:t xml:space="preserve"> there is ‘rich meaning-making potential presen</w:t>
      </w:r>
      <w:r w:rsidRPr="43BCD24C">
        <w:rPr>
          <w:rFonts w:ascii="Times New Roman" w:hAnsi="Times New Roman" w:cs="Times New Roman"/>
          <w:sz w:val="24"/>
          <w:szCs w:val="24"/>
        </w:rPr>
        <w:t xml:space="preserve">t in clothing semiotics’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 ExcludeAuth="1"&gt;&lt;Author&gt;Owyong&lt;/Author&gt;&lt;Year&gt;2009&lt;/Year&gt;&lt;RecNum&gt;1207&lt;/RecNum&gt;&lt;Pages&gt;194&lt;/Pages&gt;&lt;DisplayText&gt;(2009: 194)&lt;/DisplayText&gt;&lt;record&gt;&lt;rec-number&gt;1207&lt;/rec-number&gt;&lt;foreign-keys&gt;&lt;key app="EN" db-id="rpfp2r5ebw250werf5sxf0tgf22f02f2vvre" timestamp="0"&gt;1207&lt;/key&gt;&lt;/foreign-keys&gt;&lt;ref-type name="Journal Article"&gt;17&lt;/ref-type&gt;&lt;contributors&gt;&lt;authors&gt;&lt;author&gt;Owyong, Yuet See Monica&lt;/author&gt;&lt;/authors&gt;&lt;/contributors&gt;&lt;titles&gt;&lt;title&gt;Clothing semiotics and the social construction of power relations&lt;/title&gt;&lt;secondary-title&gt;Social Semiotics&lt;/secondary-title&gt;&lt;/titles&gt;&lt;pages&gt;191-211&lt;/pages&gt;&lt;volume&gt;19&lt;/volume&gt;&lt;number&gt;2&lt;/number&gt;&lt;dates&gt;&lt;year&gt;2009&lt;/year&gt;&lt;/dates&gt;&lt;isbn&gt;1035-0330&lt;/isbn&gt;&lt;urls&gt;&lt;/urls&gt;&lt;/record&gt;&lt;/Cite&gt;&lt;/EndNote&gt;</w:instrText>
      </w:r>
      <w:r w:rsidRPr="43BCD24C">
        <w:rPr>
          <w:rFonts w:ascii="Times New Roman" w:hAnsi="Times New Roman" w:cs="Times New Roman"/>
          <w:sz w:val="24"/>
          <w:szCs w:val="24"/>
        </w:rPr>
        <w:fldChar w:fldCharType="separate"/>
      </w:r>
      <w:r w:rsidR="00CF37F7" w:rsidRPr="43BCD24C">
        <w:rPr>
          <w:rFonts w:ascii="Times New Roman" w:hAnsi="Times New Roman" w:cs="Times New Roman"/>
          <w:noProof/>
          <w:sz w:val="24"/>
          <w:szCs w:val="24"/>
        </w:rPr>
        <w:t>(2009: 194)</w:t>
      </w:r>
      <w:r w:rsidRPr="43BCD24C">
        <w:rPr>
          <w:rFonts w:ascii="Times New Roman" w:hAnsi="Times New Roman" w:cs="Times New Roman"/>
          <w:sz w:val="24"/>
          <w:szCs w:val="24"/>
        </w:rPr>
        <w:fldChar w:fldCharType="end"/>
      </w:r>
      <w:r w:rsidR="009A015C" w:rsidRPr="43BCD24C">
        <w:rPr>
          <w:rFonts w:ascii="Times New Roman" w:hAnsi="Times New Roman" w:cs="Times New Roman"/>
          <w:sz w:val="24"/>
          <w:szCs w:val="24"/>
        </w:rPr>
        <w:t xml:space="preserve">. Clothing semiotics of course are not new to costume scholars. Barbara and Cletus Anderson’s informative text </w:t>
      </w:r>
      <w:r w:rsidR="009A015C" w:rsidRPr="43BCD24C">
        <w:rPr>
          <w:rFonts w:ascii="Times New Roman" w:hAnsi="Times New Roman" w:cs="Times New Roman"/>
          <w:i/>
          <w:iCs/>
          <w:sz w:val="24"/>
          <w:szCs w:val="24"/>
        </w:rPr>
        <w:t>Costume Design</w:t>
      </w:r>
      <w:r w:rsidR="009A015C"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 ExcludeAuth="1"&gt;&lt;Author&gt;Anderson&lt;/Author&gt;&lt;Year&gt;1984&lt;/Year&gt;&lt;RecNum&gt;1246&lt;/RecNum&gt;&lt;DisplayText&gt;(1984)&lt;/DisplayText&gt;&lt;record&gt;&lt;rec-number&gt;1246&lt;/rec-number&gt;&lt;foreign-keys&gt;&lt;key app="EN" db-id="rpfp2r5ebw250werf5sxf0tgf22f02f2vvre" timestamp="0"&gt;1246&lt;/key&gt;&lt;/foreign-keys&gt;&lt;ref-type name="Book"&gt;6&lt;/ref-type&gt;&lt;contributors&gt;&lt;authors&gt;&lt;author&gt;Barbara Anderson&lt;/author&gt;&lt;author&gt;Cletus Anderson&lt;/author&gt;&lt;/authors&gt;&lt;/contributors&gt;&lt;titles&gt;&lt;title&gt;Costume Design&lt;/title&gt;&lt;/titles&gt;&lt;dates&gt;&lt;year&gt;1984&lt;/year&gt;&lt;/dates&gt;&lt;pub-location&gt;New York&lt;/pub-location&gt;&lt;publisher&gt;CBS College Publishing&lt;/publisher&gt;&lt;urls&gt;&lt;/urls&gt;&lt;/record&gt;&lt;/Cite&gt;&lt;/EndNote&gt;</w:instrText>
      </w:r>
      <w:r w:rsidRPr="43BCD24C">
        <w:rPr>
          <w:rFonts w:ascii="Times New Roman" w:hAnsi="Times New Roman" w:cs="Times New Roman"/>
          <w:sz w:val="24"/>
          <w:szCs w:val="24"/>
        </w:rPr>
        <w:fldChar w:fldCharType="separate"/>
      </w:r>
      <w:r w:rsidR="002635CA" w:rsidRPr="43BCD24C">
        <w:rPr>
          <w:rFonts w:ascii="Times New Roman" w:hAnsi="Times New Roman" w:cs="Times New Roman"/>
          <w:noProof/>
          <w:sz w:val="24"/>
          <w:szCs w:val="24"/>
        </w:rPr>
        <w:t>(1984)</w:t>
      </w:r>
      <w:r w:rsidRPr="43BCD24C">
        <w:rPr>
          <w:rFonts w:ascii="Times New Roman" w:hAnsi="Times New Roman" w:cs="Times New Roman"/>
          <w:sz w:val="24"/>
          <w:szCs w:val="24"/>
        </w:rPr>
        <w:fldChar w:fldCharType="end"/>
      </w:r>
      <w:r w:rsidR="009A015C" w:rsidRPr="43BCD24C">
        <w:rPr>
          <w:rFonts w:ascii="Times New Roman" w:hAnsi="Times New Roman" w:cs="Times New Roman"/>
          <w:sz w:val="24"/>
          <w:szCs w:val="24"/>
        </w:rPr>
        <w:t xml:space="preserve"> </w:t>
      </w:r>
      <w:r w:rsidR="00C428F1">
        <w:rPr>
          <w:rFonts w:ascii="Times New Roman" w:hAnsi="Times New Roman" w:cs="Times New Roman"/>
          <w:sz w:val="24"/>
          <w:szCs w:val="24"/>
        </w:rPr>
        <w:t>demonstrates</w:t>
      </w:r>
      <w:r w:rsidR="009A015C" w:rsidRPr="43BCD24C">
        <w:rPr>
          <w:rFonts w:ascii="Times New Roman" w:hAnsi="Times New Roman" w:cs="Times New Roman"/>
          <w:sz w:val="24"/>
          <w:szCs w:val="24"/>
        </w:rPr>
        <w:t xml:space="preserve"> how costume carries meaning. </w:t>
      </w:r>
    </w:p>
    <w:p w14:paraId="351E999A" w14:textId="29DBE99E" w:rsidR="009A015C" w:rsidRPr="007B5F6A" w:rsidRDefault="007C0BFE" w:rsidP="000F63D5">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Costume designers, argue Anderson and Anderson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 ExcludeAuth="1"&gt;&lt;Author&gt;Anderson&lt;/Author&gt;&lt;Year&gt;1984&lt;/Year&gt;&lt;RecNum&gt;1246&lt;/RecNum&gt;&lt;Pages&gt;29&lt;/Pages&gt;&lt;DisplayText&gt;(1984: 29)&lt;/DisplayText&gt;&lt;record&gt;&lt;rec-number&gt;1246&lt;/rec-number&gt;&lt;foreign-keys&gt;&lt;key app="EN" db-id="rpfp2r5ebw250werf5sxf0tgf22f02f2vvre" timestamp="0"&gt;1246&lt;/key&gt;&lt;/foreign-keys&gt;&lt;ref-type name="Book"&gt;6&lt;/ref-type&gt;&lt;contributors&gt;&lt;authors&gt;&lt;author&gt;Barbara Anderson&lt;/author&gt;&lt;author&gt;Cletus Anderson&lt;/author&gt;&lt;/authors&gt;&lt;/contributors&gt;&lt;titles&gt;&lt;title&gt;Costume Design&lt;/title&gt;&lt;/titles&gt;&lt;dates&gt;&lt;year&gt;1984&lt;/year&gt;&lt;/dates&gt;&lt;pub-location&gt;New York&lt;/pub-location&gt;&lt;publisher&gt;CBS College Publishing&lt;/publisher&gt;&lt;urls&gt;&lt;/urls&gt;&lt;/record&gt;&lt;/Cite&gt;&lt;/EndNote&gt;</w:instrText>
      </w:r>
      <w:r w:rsidRPr="43BCD24C">
        <w:rPr>
          <w:rFonts w:ascii="Times New Roman" w:hAnsi="Times New Roman" w:cs="Times New Roman"/>
          <w:sz w:val="24"/>
          <w:szCs w:val="24"/>
        </w:rPr>
        <w:fldChar w:fldCharType="separate"/>
      </w:r>
      <w:r w:rsidR="00CF37F7" w:rsidRPr="43BCD24C">
        <w:rPr>
          <w:rFonts w:ascii="Times New Roman" w:hAnsi="Times New Roman" w:cs="Times New Roman"/>
          <w:noProof/>
          <w:sz w:val="24"/>
          <w:szCs w:val="24"/>
        </w:rPr>
        <w:t>(1984: 29)</w:t>
      </w:r>
      <w:r w:rsidRPr="43BCD24C">
        <w:rPr>
          <w:rFonts w:ascii="Times New Roman" w:hAnsi="Times New Roman" w:cs="Times New Roman"/>
          <w:sz w:val="24"/>
          <w:szCs w:val="24"/>
        </w:rPr>
        <w:fldChar w:fldCharType="end"/>
      </w:r>
      <w:r w:rsidR="002635CA" w:rsidRPr="43BCD24C">
        <w:rPr>
          <w:rFonts w:ascii="Times New Roman" w:hAnsi="Times New Roman" w:cs="Times New Roman"/>
          <w:sz w:val="24"/>
          <w:szCs w:val="24"/>
        </w:rPr>
        <w:t xml:space="preserve"> </w:t>
      </w:r>
      <w:r w:rsidRPr="43BCD24C">
        <w:rPr>
          <w:rFonts w:ascii="Times New Roman" w:hAnsi="Times New Roman" w:cs="Times New Roman"/>
          <w:sz w:val="24"/>
          <w:szCs w:val="24"/>
        </w:rPr>
        <w:t xml:space="preserve">must understand that the costume of the actor will ‘reveal’ the character and make the </w:t>
      </w:r>
      <w:r w:rsidR="00C8415F" w:rsidRPr="43BCD24C">
        <w:rPr>
          <w:rFonts w:ascii="Times New Roman" w:hAnsi="Times New Roman" w:cs="Times New Roman"/>
          <w:sz w:val="24"/>
          <w:szCs w:val="24"/>
        </w:rPr>
        <w:t>character</w:t>
      </w:r>
      <w:r w:rsidRPr="43BCD24C">
        <w:rPr>
          <w:rFonts w:ascii="Times New Roman" w:hAnsi="Times New Roman" w:cs="Times New Roman"/>
          <w:sz w:val="24"/>
          <w:szCs w:val="24"/>
        </w:rPr>
        <w:t xml:space="preserve"> ‘meaningful to an audience’. In historical dramas costumes act to specify particular time periods. Costumes more so inform audiences about a </w:t>
      </w:r>
      <w:r w:rsidR="00C8415F" w:rsidRPr="43BCD24C">
        <w:rPr>
          <w:rFonts w:ascii="Times New Roman" w:hAnsi="Times New Roman" w:cs="Times New Roman"/>
          <w:sz w:val="24"/>
          <w:szCs w:val="24"/>
        </w:rPr>
        <w:t>character’s</w:t>
      </w:r>
      <w:r w:rsidRPr="43BCD24C">
        <w:rPr>
          <w:rFonts w:ascii="Times New Roman" w:hAnsi="Times New Roman" w:cs="Times New Roman"/>
          <w:sz w:val="24"/>
          <w:szCs w:val="24"/>
        </w:rPr>
        <w:t xml:space="preserve"> social status</w:t>
      </w:r>
      <w:r w:rsidR="002635C2" w:rsidRPr="43BCD24C">
        <w:rPr>
          <w:rFonts w:ascii="Times New Roman" w:hAnsi="Times New Roman" w:cs="Times New Roman"/>
          <w:sz w:val="24"/>
          <w:szCs w:val="24"/>
        </w:rPr>
        <w:t>, gender, age, occupation, geographical location, and the like. In</w:t>
      </w:r>
      <w:r w:rsidRPr="43BCD24C">
        <w:rPr>
          <w:rFonts w:ascii="Times New Roman" w:hAnsi="Times New Roman" w:cs="Times New Roman"/>
          <w:sz w:val="24"/>
          <w:szCs w:val="24"/>
        </w:rPr>
        <w:t xml:space="preserve"> both historical and contemporary representations, the personality, attitude, morals and general nature of the character </w:t>
      </w:r>
      <w:r w:rsidR="002635C2" w:rsidRPr="43BCD24C">
        <w:rPr>
          <w:rFonts w:ascii="Times New Roman" w:hAnsi="Times New Roman" w:cs="Times New Roman"/>
          <w:sz w:val="24"/>
          <w:szCs w:val="24"/>
        </w:rPr>
        <w:t xml:space="preserve">are indicated in costuming: </w:t>
      </w:r>
      <w:r w:rsidR="00C428F1">
        <w:rPr>
          <w:rFonts w:ascii="Times New Roman" w:hAnsi="Times New Roman" w:cs="Times New Roman"/>
          <w:sz w:val="24"/>
          <w:szCs w:val="24"/>
        </w:rPr>
        <w:t>‘</w:t>
      </w:r>
      <w:r w:rsidR="002635C2" w:rsidRPr="43BCD24C">
        <w:rPr>
          <w:rFonts w:ascii="Times New Roman" w:hAnsi="Times New Roman" w:cs="Times New Roman"/>
          <w:sz w:val="24"/>
          <w:szCs w:val="24"/>
        </w:rPr>
        <w:t>…anything the actor wears is a costume that will communicate information to the audience</w:t>
      </w:r>
      <w:r w:rsidR="00C428F1">
        <w:rPr>
          <w:rFonts w:ascii="Times New Roman" w:hAnsi="Times New Roman" w:cs="Times New Roman"/>
          <w:sz w:val="24"/>
          <w:szCs w:val="24"/>
        </w:rPr>
        <w:t>’</w:t>
      </w:r>
      <w:r w:rsidR="002635C2"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&lt;EndNote&gt;&lt;Cite&gt;&lt;Author&gt;Anderson&lt;/Author&gt;&lt;Year&gt;1984&lt;/Year&gt;&lt;RecNum&gt;1246&lt;/RecNum&gt;&lt;Pages&gt;30&lt;/Pages&gt;&lt;DisplayText&gt;(Anderson and Anderson 1984: 30)&lt;/DisplayText&gt;&lt;record&gt;&lt;rec-number&gt;1246&lt;/rec-number&gt;&lt;foreign-keys&gt;&lt;key app="EN" db-id="rpfp2r5ebw250werf5sxf0tgf22f02f2vvre" timestamp="0"&gt;1246&lt;/key&gt;&lt;/foreign-keys&gt;&lt;ref-type name="Book"&gt;6&lt;/ref-type&gt;&lt;contributors&gt;&lt;authors&gt;&lt;author&gt;Barbara Anderson&lt;/author&gt;&lt;author&gt;Cletus Anderson&lt;/author&gt;&lt;/authors&gt;&lt;/contributors&gt;&lt;titles&gt;&lt;title&gt;Costume Design&lt;/title&gt;&lt;/titles&gt;&lt;dates&gt;&lt;year&gt;1984&lt;/year&gt;&lt;/dates&gt;&lt;pub-location&gt;New York&lt;/pub-location&gt;&lt;publisher&gt;CBS College Publishing&lt;/publisher&gt;&lt;urls&gt;&lt;/urls&gt;&lt;/record&gt;&lt;/Cite&gt;&lt;/EndNote&gt;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(Anderson and Anderson 1984: 30)</w:t>
      </w:r>
      <w:r w:rsidRPr="43BCD24C">
        <w:rPr>
          <w:rFonts w:ascii="Times New Roman" w:hAnsi="Times New Roman" w:cs="Times New Roman"/>
          <w:sz w:val="24"/>
          <w:szCs w:val="24"/>
        </w:rPr>
        <w:fldChar w:fldCharType="end"/>
      </w:r>
      <w:r w:rsidR="002635C2" w:rsidRPr="43BCD24C">
        <w:rPr>
          <w:rFonts w:ascii="Times New Roman" w:hAnsi="Times New Roman" w:cs="Times New Roman"/>
          <w:sz w:val="24"/>
          <w:szCs w:val="24"/>
        </w:rPr>
        <w:t xml:space="preserve">. Hence how actors are costumed communicates and informs the character, plays a role in how their actions are interpreted, and gives rise to preferred meanings about their actions and intentions. </w:t>
      </w:r>
      <w:r w:rsidR="00C428F1">
        <w:rPr>
          <w:rFonts w:ascii="Times New Roman" w:hAnsi="Times New Roman" w:cs="Times New Roman"/>
          <w:sz w:val="24"/>
          <w:szCs w:val="24"/>
        </w:rPr>
        <w:t>C</w:t>
      </w:r>
      <w:r w:rsidR="002635C2" w:rsidRPr="43BCD24C">
        <w:rPr>
          <w:rFonts w:ascii="Times New Roman" w:hAnsi="Times New Roman" w:cs="Times New Roman"/>
          <w:sz w:val="24"/>
          <w:szCs w:val="24"/>
        </w:rPr>
        <w:t>ostuming provides a number of things: symbolic characterisations (costuming to denote power, for example), decorative costume (extensions of the scene by costuming the secondary actors in context of the primary actor), and secondary costume (the secondary actor costumed less than the primary actor)</w:t>
      </w:r>
      <w:r w:rsidR="00C428F1">
        <w:rPr>
          <w:rFonts w:ascii="Times New Roman" w:hAnsi="Times New Roman" w:cs="Times New Roman"/>
          <w:sz w:val="24"/>
          <w:szCs w:val="24"/>
        </w:rPr>
        <w:t xml:space="preserve"> (Anderson &amp; Anderson 1984: 41).</w:t>
      </w:r>
      <w:r w:rsidR="002635C2" w:rsidRPr="43BCD24C">
        <w:rPr>
          <w:rFonts w:ascii="Times New Roman" w:hAnsi="Times New Roman" w:cs="Times New Roman"/>
          <w:sz w:val="24"/>
          <w:szCs w:val="24"/>
        </w:rPr>
        <w:t xml:space="preserve"> Understood in this wa</w:t>
      </w:r>
      <w:r w:rsidR="00C428F1">
        <w:rPr>
          <w:rFonts w:ascii="Times New Roman" w:hAnsi="Times New Roman" w:cs="Times New Roman"/>
          <w:sz w:val="24"/>
          <w:szCs w:val="24"/>
        </w:rPr>
        <w:t>y</w:t>
      </w:r>
      <w:r w:rsidR="002635C2" w:rsidRPr="43BCD24C">
        <w:rPr>
          <w:rFonts w:ascii="Times New Roman" w:hAnsi="Times New Roman" w:cs="Times New Roman"/>
          <w:sz w:val="24"/>
          <w:szCs w:val="24"/>
        </w:rPr>
        <w:t xml:space="preserve"> costumes provide </w:t>
      </w:r>
      <w:r w:rsidR="00C8415F" w:rsidRPr="43BCD24C">
        <w:rPr>
          <w:rFonts w:ascii="Times New Roman" w:hAnsi="Times New Roman" w:cs="Times New Roman"/>
          <w:sz w:val="24"/>
          <w:szCs w:val="24"/>
        </w:rPr>
        <w:t>preferred</w:t>
      </w:r>
      <w:r w:rsidR="002635C2" w:rsidRPr="43BCD24C">
        <w:rPr>
          <w:rFonts w:ascii="Times New Roman" w:hAnsi="Times New Roman" w:cs="Times New Roman"/>
          <w:sz w:val="24"/>
          <w:szCs w:val="24"/>
        </w:rPr>
        <w:t xml:space="preserve"> and subjective meanings about the character and their actions/inactions. </w:t>
      </w:r>
      <w:r w:rsidR="002D20F8" w:rsidRPr="43BCD24C">
        <w:rPr>
          <w:rFonts w:ascii="Times New Roman" w:hAnsi="Times New Roman" w:cs="Times New Roman"/>
          <w:sz w:val="24"/>
          <w:szCs w:val="24"/>
        </w:rPr>
        <w:t xml:space="preserve">As </w:t>
      </w:r>
      <w:r w:rsidR="00C428F1">
        <w:rPr>
          <w:rFonts w:ascii="Times New Roman" w:hAnsi="Times New Roman" w:cs="Times New Roman"/>
          <w:sz w:val="24"/>
          <w:szCs w:val="24"/>
        </w:rPr>
        <w:t xml:space="preserve">explained: </w:t>
      </w:r>
      <w:r w:rsidR="002D20F8" w:rsidRPr="43BCD24C">
        <w:rPr>
          <w:rFonts w:ascii="Times New Roman" w:hAnsi="Times New Roman" w:cs="Times New Roman"/>
          <w:sz w:val="24"/>
          <w:szCs w:val="24"/>
        </w:rPr>
        <w:t xml:space="preserve"> </w:t>
      </w:r>
    </w:p>
    <w:p w14:paraId="48330900" w14:textId="0C651CEF" w:rsidR="002D20F8" w:rsidRPr="007B5F6A" w:rsidRDefault="002D20F8" w:rsidP="0046228F">
      <w:pPr>
        <w:spacing w:line="276" w:lineRule="auto"/>
        <w:ind w:left="720"/>
        <w:jc w:val="both"/>
        <w:rPr>
          <w:rFonts w:ascii="Times New Roman" w:hAnsi="Times New Roman" w:cs="Times New Roman"/>
          <w:sz w:val="24"/>
          <w:szCs w:val="24"/>
        </w:rPr>
      </w:pPr>
      <w:r w:rsidRPr="007B5F6A">
        <w:rPr>
          <w:rFonts w:ascii="Times New Roman" w:hAnsi="Times New Roman" w:cs="Times New Roman"/>
          <w:sz w:val="24"/>
          <w:szCs w:val="24"/>
        </w:rPr>
        <w:t xml:space="preserve">The designer might decide an actor playing a conservative </w:t>
      </w:r>
      <w:proofErr w:type="spellStart"/>
      <w:r w:rsidRPr="007B5F6A">
        <w:rPr>
          <w:rFonts w:ascii="Times New Roman" w:hAnsi="Times New Roman" w:cs="Times New Roman"/>
          <w:sz w:val="24"/>
          <w:szCs w:val="24"/>
        </w:rPr>
        <w:t>part</w:t>
      </w:r>
      <w:proofErr w:type="spellEnd"/>
      <w:r w:rsidRPr="007B5F6A">
        <w:rPr>
          <w:rFonts w:ascii="Times New Roman" w:hAnsi="Times New Roman" w:cs="Times New Roman"/>
          <w:sz w:val="24"/>
          <w:szCs w:val="24"/>
        </w:rPr>
        <w:t xml:space="preserve"> should wear a dark blue suit </w:t>
      </w:r>
      <w:r w:rsidR="0046228F" w:rsidRPr="007B5F6A">
        <w:rPr>
          <w:rFonts w:ascii="Times New Roman" w:hAnsi="Times New Roman" w:cs="Times New Roman"/>
          <w:sz w:val="24"/>
          <w:szCs w:val="24"/>
        </w:rPr>
        <w:t xml:space="preserve">and lighter blue shirt; the addition of a read paisley tie and handkerchief can indicate that he secretly wishes to break out of this boring </w:t>
      </w:r>
      <w:proofErr w:type="spellStart"/>
      <w:r w:rsidR="0046228F" w:rsidRPr="007B5F6A">
        <w:rPr>
          <w:rFonts w:ascii="Times New Roman" w:hAnsi="Times New Roman" w:cs="Times New Roman"/>
          <w:sz w:val="24"/>
          <w:szCs w:val="24"/>
        </w:rPr>
        <w:t>mold</w:t>
      </w:r>
      <w:proofErr w:type="spellEnd"/>
      <w:r w:rsidR="0046228F" w:rsidRPr="007B5F6A">
        <w:rPr>
          <w:rFonts w:ascii="Times New Roman" w:hAnsi="Times New Roman" w:cs="Times New Roman"/>
          <w:sz w:val="24"/>
          <w:szCs w:val="24"/>
        </w:rPr>
        <w:t xml:space="preserve"> that confines him </w:t>
      </w:r>
      <w:r w:rsidR="00682199" w:rsidRPr="007B5F6A">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&lt;EndNote&gt;&lt;Cite&gt;&lt;Author&gt;Anderson&lt;/Author&gt;&lt;Year&gt;1984&lt;/Year&gt;&lt;RecNum&gt;1246&lt;/RecNum&gt;&lt;Pages&gt;41&lt;/Pages&gt;&lt;DisplayText&gt;(Anderson and Anderson 1984: 41)&lt;/DisplayText&gt;&lt;record&gt;&lt;rec-number&gt;1246&lt;/rec-number&gt;&lt;foreign-keys&gt;&lt;key app="EN" db-id="rpfp2r5ebw250werf5sxf0tgf22f02f2vvre" timestamp="0"&gt;1246&lt;/key&gt;&lt;/foreign-keys&gt;&lt;ref-type name="Book"&gt;6&lt;/ref-type&gt;&lt;contributors&gt;&lt;authors&gt;&lt;author&gt;Barbara Anderson&lt;/author&gt;&lt;author&gt;Cletus Anderson&lt;/author&gt;&lt;/authors&gt;&lt;/contributors&gt;&lt;titles&gt;&lt;title&gt;Costume Design&lt;/title&gt;&lt;/titles&gt;&lt;dates&gt;&lt;year&gt;1984&lt;/year&gt;&lt;/dates&gt;&lt;pub-location&gt;New York&lt;/pub-location&gt;&lt;publisher&gt;CBS College Publishing&lt;/publisher&gt;&lt;urls&gt;&lt;/urls&gt;&lt;/record&gt;&lt;/Cite&gt;&lt;/EndNote&gt;</w:instrText>
      </w:r>
      <w:r w:rsidR="00682199" w:rsidRPr="007B5F6A">
        <w:rPr>
          <w:rFonts w:ascii="Times New Roman" w:hAnsi="Times New Roman" w:cs="Times New Roman"/>
          <w:sz w:val="24"/>
          <w:szCs w:val="24"/>
        </w:rPr>
        <w:fldChar w:fldCharType="separate"/>
      </w:r>
      <w:r w:rsidR="009B2468">
        <w:rPr>
          <w:rFonts w:ascii="Times New Roman" w:hAnsi="Times New Roman" w:cs="Times New Roman"/>
          <w:noProof/>
          <w:sz w:val="24"/>
          <w:szCs w:val="24"/>
        </w:rPr>
        <w:t>(Anderson and Anderson 1984: 41)</w:t>
      </w:r>
      <w:r w:rsidR="00682199" w:rsidRPr="007B5F6A">
        <w:rPr>
          <w:rFonts w:ascii="Times New Roman" w:hAnsi="Times New Roman" w:cs="Times New Roman"/>
          <w:sz w:val="24"/>
          <w:szCs w:val="24"/>
        </w:rPr>
        <w:fldChar w:fldCharType="end"/>
      </w:r>
      <w:r w:rsidR="0046228F" w:rsidRPr="007B5F6A">
        <w:rPr>
          <w:rFonts w:ascii="Times New Roman" w:hAnsi="Times New Roman" w:cs="Times New Roman"/>
          <w:sz w:val="24"/>
          <w:szCs w:val="24"/>
        </w:rPr>
        <w:t xml:space="preserve">. </w:t>
      </w:r>
    </w:p>
    <w:p w14:paraId="5F6C9EEC" w14:textId="76420AC0" w:rsidR="005279F0" w:rsidRPr="007B5F6A" w:rsidRDefault="00C428F1" w:rsidP="00C428F1">
      <w:pPr>
        <w:spacing w:line="276" w:lineRule="auto"/>
        <w:jc w:val="both"/>
        <w:rPr>
          <w:rFonts w:ascii="Times New Roman" w:hAnsi="Times New Roman" w:cs="Times New Roman"/>
          <w:sz w:val="24"/>
          <w:szCs w:val="24"/>
        </w:rPr>
      </w:pPr>
      <w:r>
        <w:rPr>
          <w:rFonts w:ascii="Times New Roman" w:hAnsi="Times New Roman" w:cs="Times New Roman"/>
          <w:sz w:val="24"/>
          <w:szCs w:val="24"/>
        </w:rPr>
        <w:t>The colour of a costume</w:t>
      </w:r>
      <w:r w:rsidR="00661604" w:rsidRPr="43BCD24C">
        <w:rPr>
          <w:rFonts w:ascii="Times New Roman" w:hAnsi="Times New Roman" w:cs="Times New Roman"/>
          <w:sz w:val="24"/>
          <w:szCs w:val="24"/>
        </w:rPr>
        <w:t>,</w:t>
      </w:r>
      <w:r>
        <w:rPr>
          <w:rFonts w:ascii="Times New Roman" w:hAnsi="Times New Roman" w:cs="Times New Roman"/>
          <w:sz w:val="24"/>
          <w:szCs w:val="24"/>
        </w:rPr>
        <w:t xml:space="preserve"> </w:t>
      </w:r>
      <w:r w:rsidR="00661604" w:rsidRPr="43BCD24C">
        <w:rPr>
          <w:rFonts w:ascii="Times New Roman" w:hAnsi="Times New Roman" w:cs="Times New Roman"/>
          <w:sz w:val="24"/>
          <w:szCs w:val="24"/>
        </w:rPr>
        <w:t>as noted</w:t>
      </w:r>
      <w:r>
        <w:rPr>
          <w:rFonts w:ascii="Times New Roman" w:hAnsi="Times New Roman" w:cs="Times New Roman"/>
          <w:sz w:val="24"/>
          <w:szCs w:val="24"/>
        </w:rPr>
        <w:t xml:space="preserve"> above</w:t>
      </w:r>
      <w:r w:rsidR="00661604" w:rsidRPr="43BCD24C">
        <w:rPr>
          <w:rFonts w:ascii="Times New Roman" w:hAnsi="Times New Roman" w:cs="Times New Roman"/>
          <w:sz w:val="24"/>
          <w:szCs w:val="24"/>
        </w:rPr>
        <w:t xml:space="preserve">, </w:t>
      </w:r>
      <w:r>
        <w:rPr>
          <w:rFonts w:ascii="Times New Roman" w:hAnsi="Times New Roman" w:cs="Times New Roman"/>
          <w:sz w:val="24"/>
          <w:szCs w:val="24"/>
        </w:rPr>
        <w:t>plays a significant role in narrating</w:t>
      </w:r>
      <w:r w:rsidR="00661604" w:rsidRPr="43BCD24C">
        <w:rPr>
          <w:rFonts w:ascii="Times New Roman" w:hAnsi="Times New Roman" w:cs="Times New Roman"/>
          <w:sz w:val="24"/>
          <w:szCs w:val="24"/>
        </w:rPr>
        <w:t xml:space="preserve"> </w:t>
      </w:r>
      <w:r>
        <w:rPr>
          <w:rFonts w:ascii="Times New Roman" w:hAnsi="Times New Roman" w:cs="Times New Roman"/>
          <w:sz w:val="24"/>
          <w:szCs w:val="24"/>
        </w:rPr>
        <w:t xml:space="preserve">characters. </w:t>
      </w:r>
      <w:r w:rsidR="00661604" w:rsidRPr="43BCD24C">
        <w:rPr>
          <w:rFonts w:ascii="Times New Roman" w:hAnsi="Times New Roman" w:cs="Times New Roman"/>
          <w:sz w:val="24"/>
          <w:szCs w:val="24"/>
        </w:rPr>
        <w:t xml:space="preserve">It may be for the character to stand out, in the case of loud </w:t>
      </w:r>
      <w:r w:rsidR="00CF37F7" w:rsidRPr="43BCD24C">
        <w:rPr>
          <w:rFonts w:ascii="Times New Roman" w:hAnsi="Times New Roman" w:cs="Times New Roman"/>
          <w:sz w:val="24"/>
          <w:szCs w:val="24"/>
        </w:rPr>
        <w:t>colours</w:t>
      </w:r>
      <w:r>
        <w:rPr>
          <w:rFonts w:ascii="Times New Roman" w:hAnsi="Times New Roman" w:cs="Times New Roman"/>
          <w:sz w:val="24"/>
          <w:szCs w:val="24"/>
        </w:rPr>
        <w:t xml:space="preserve">, layered with </w:t>
      </w:r>
      <w:r w:rsidR="00661604" w:rsidRPr="43BCD24C">
        <w:rPr>
          <w:rFonts w:ascii="Times New Roman" w:hAnsi="Times New Roman" w:cs="Times New Roman"/>
          <w:sz w:val="24"/>
          <w:szCs w:val="24"/>
        </w:rPr>
        <w:t xml:space="preserve">multiple prints or </w:t>
      </w:r>
      <w:r>
        <w:rPr>
          <w:rFonts w:ascii="Times New Roman" w:hAnsi="Times New Roman" w:cs="Times New Roman"/>
          <w:sz w:val="24"/>
          <w:szCs w:val="24"/>
        </w:rPr>
        <w:t xml:space="preserve">the use of </w:t>
      </w:r>
      <w:r w:rsidR="00661604" w:rsidRPr="43BCD24C">
        <w:rPr>
          <w:rFonts w:ascii="Times New Roman" w:hAnsi="Times New Roman" w:cs="Times New Roman"/>
          <w:sz w:val="24"/>
          <w:szCs w:val="24"/>
        </w:rPr>
        <w:t xml:space="preserve">soft, calm, bland colours that more likely </w:t>
      </w:r>
      <w:r w:rsidR="004D31E7" w:rsidRPr="43BCD24C">
        <w:rPr>
          <w:rFonts w:ascii="Times New Roman" w:hAnsi="Times New Roman" w:cs="Times New Roman"/>
          <w:sz w:val="24"/>
          <w:szCs w:val="24"/>
        </w:rPr>
        <w:t xml:space="preserve">ensure the character blends into the background. In term of preferred meanings, the first posits the characters loudness, larger-than-life, bold approach, the latter posits they are withdrawn, secondary or perhaps melancholy. </w:t>
      </w:r>
      <w:r w:rsidR="00CF37F7" w:rsidRPr="43BCD24C">
        <w:rPr>
          <w:rFonts w:ascii="Times New Roman" w:hAnsi="Times New Roman" w:cs="Times New Roman"/>
          <w:sz w:val="24"/>
          <w:szCs w:val="24"/>
        </w:rPr>
        <w:t>Colour</w:t>
      </w:r>
      <w:r w:rsidR="005279F0" w:rsidRPr="43BCD24C">
        <w:rPr>
          <w:rFonts w:ascii="Times New Roman" w:hAnsi="Times New Roman" w:cs="Times New Roman"/>
          <w:sz w:val="24"/>
          <w:szCs w:val="24"/>
        </w:rPr>
        <w:t xml:space="preserve"> tends to generate subjective responses for audiences. For example, the use of red tends to </w:t>
      </w:r>
      <w:r w:rsidR="00C8415F" w:rsidRPr="43BCD24C">
        <w:rPr>
          <w:rFonts w:ascii="Times New Roman" w:hAnsi="Times New Roman" w:cs="Times New Roman"/>
          <w:sz w:val="24"/>
          <w:szCs w:val="24"/>
        </w:rPr>
        <w:t>reflect</w:t>
      </w:r>
      <w:r w:rsidR="005279F0" w:rsidRPr="43BCD24C">
        <w:rPr>
          <w:rFonts w:ascii="Times New Roman" w:hAnsi="Times New Roman" w:cs="Times New Roman"/>
          <w:sz w:val="24"/>
          <w:szCs w:val="24"/>
        </w:rPr>
        <w:t xml:space="preserve"> power and passion. Yellow posits youthfulness whereas blue may suggest coldness, passivity, and introversion. Violet or purple posit royalty but also menace, chaos and terror as </w:t>
      </w:r>
      <w:r w:rsidR="005279F0" w:rsidRPr="43BCD24C">
        <w:rPr>
          <w:rFonts w:ascii="Times New Roman" w:hAnsi="Times New Roman" w:cs="Times New Roman"/>
          <w:sz w:val="24"/>
          <w:szCs w:val="24"/>
        </w:rPr>
        <w:lastRenderedPageBreak/>
        <w:t xml:space="preserve">well as piety and solitude. The use of bold </w:t>
      </w:r>
      <w:r w:rsidR="00634545" w:rsidRPr="43BCD24C">
        <w:rPr>
          <w:rFonts w:ascii="Times New Roman" w:hAnsi="Times New Roman" w:cs="Times New Roman"/>
          <w:sz w:val="24"/>
          <w:szCs w:val="24"/>
        </w:rPr>
        <w:t>bright</w:t>
      </w:r>
      <w:r w:rsidR="005279F0" w:rsidRPr="43BCD24C">
        <w:rPr>
          <w:rFonts w:ascii="Times New Roman" w:hAnsi="Times New Roman" w:cs="Times New Roman"/>
          <w:sz w:val="24"/>
          <w:szCs w:val="24"/>
        </w:rPr>
        <w:t xml:space="preserve"> </w:t>
      </w:r>
      <w:r w:rsidR="00CF37F7" w:rsidRPr="43BCD24C">
        <w:rPr>
          <w:rFonts w:ascii="Times New Roman" w:hAnsi="Times New Roman" w:cs="Times New Roman"/>
          <w:sz w:val="24"/>
          <w:szCs w:val="24"/>
        </w:rPr>
        <w:t>colours</w:t>
      </w:r>
      <w:r w:rsidR="005279F0" w:rsidRPr="43BCD24C">
        <w:rPr>
          <w:rFonts w:ascii="Times New Roman" w:hAnsi="Times New Roman" w:cs="Times New Roman"/>
          <w:sz w:val="24"/>
          <w:szCs w:val="24"/>
        </w:rPr>
        <w:t xml:space="preserve"> such as these are part</w:t>
      </w:r>
      <w:r w:rsidR="00F70325" w:rsidRPr="43BCD24C">
        <w:rPr>
          <w:rFonts w:ascii="Times New Roman" w:hAnsi="Times New Roman" w:cs="Times New Roman"/>
          <w:sz w:val="24"/>
          <w:szCs w:val="24"/>
        </w:rPr>
        <w:t xml:space="preserve">icularly used for Prince Cyrus </w:t>
      </w:r>
      <w:r w:rsidR="005279F0" w:rsidRPr="43BCD24C">
        <w:rPr>
          <w:rFonts w:ascii="Times New Roman" w:hAnsi="Times New Roman" w:cs="Times New Roman"/>
          <w:sz w:val="24"/>
          <w:szCs w:val="24"/>
        </w:rPr>
        <w:t xml:space="preserve">but </w:t>
      </w:r>
      <w:r w:rsidR="00CF37F7" w:rsidRPr="43BCD24C">
        <w:rPr>
          <w:rFonts w:ascii="Times New Roman" w:hAnsi="Times New Roman" w:cs="Times New Roman"/>
          <w:sz w:val="24"/>
          <w:szCs w:val="24"/>
        </w:rPr>
        <w:t>colour</w:t>
      </w:r>
      <w:r w:rsidR="005279F0" w:rsidRPr="43BCD24C">
        <w:rPr>
          <w:rFonts w:ascii="Times New Roman" w:hAnsi="Times New Roman" w:cs="Times New Roman"/>
          <w:sz w:val="24"/>
          <w:szCs w:val="24"/>
        </w:rPr>
        <w:t xml:space="preserve"> can be read to inform each of the characters at various points. </w:t>
      </w:r>
    </w:p>
    <w:p w14:paraId="296A8481" w14:textId="6122C695" w:rsidR="001D002D" w:rsidRPr="007B5F6A" w:rsidRDefault="004D31E7" w:rsidP="000F63D5">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Similarly the use of detailed fabrics, embellishments, and extra accessories </w:t>
      </w:r>
      <w:r w:rsidR="005279F0" w:rsidRPr="43BCD24C">
        <w:rPr>
          <w:rFonts w:ascii="Times New Roman" w:hAnsi="Times New Roman" w:cs="Times New Roman"/>
          <w:sz w:val="24"/>
          <w:szCs w:val="24"/>
        </w:rPr>
        <w:t xml:space="preserve">(consider items ranging from extra piping on suit, edging that accents a collar), complex textures, patterns, bold or clashing </w:t>
      </w:r>
      <w:r w:rsidR="00CF37F7" w:rsidRPr="43BCD24C">
        <w:rPr>
          <w:rFonts w:ascii="Times New Roman" w:hAnsi="Times New Roman" w:cs="Times New Roman"/>
          <w:sz w:val="24"/>
          <w:szCs w:val="24"/>
        </w:rPr>
        <w:t>colours</w:t>
      </w:r>
      <w:r w:rsidR="005279F0" w:rsidRPr="43BCD24C">
        <w:rPr>
          <w:rFonts w:ascii="Times New Roman" w:hAnsi="Times New Roman" w:cs="Times New Roman"/>
          <w:sz w:val="24"/>
          <w:szCs w:val="24"/>
        </w:rPr>
        <w:t xml:space="preserve">, the use of lace or silk, ornaments including shoes, canes, hats, handkerchiefs and lavish </w:t>
      </w:r>
      <w:r w:rsidR="00634545" w:rsidRPr="43BCD24C">
        <w:rPr>
          <w:rFonts w:ascii="Times New Roman" w:hAnsi="Times New Roman" w:cs="Times New Roman"/>
          <w:sz w:val="24"/>
          <w:szCs w:val="24"/>
        </w:rPr>
        <w:t xml:space="preserve">hairstyles, </w:t>
      </w:r>
      <w:r w:rsidRPr="43BCD24C">
        <w:rPr>
          <w:rFonts w:ascii="Times New Roman" w:hAnsi="Times New Roman" w:cs="Times New Roman"/>
          <w:sz w:val="24"/>
          <w:szCs w:val="24"/>
        </w:rPr>
        <w:t xml:space="preserve">will highlight </w:t>
      </w:r>
      <w:r w:rsidR="00634545" w:rsidRPr="43BCD24C">
        <w:rPr>
          <w:rFonts w:ascii="Times New Roman" w:hAnsi="Times New Roman" w:cs="Times New Roman"/>
          <w:sz w:val="24"/>
          <w:szCs w:val="24"/>
        </w:rPr>
        <w:t>characteristics</w:t>
      </w:r>
      <w:r w:rsidRPr="43BCD24C">
        <w:rPr>
          <w:rFonts w:ascii="Times New Roman" w:hAnsi="Times New Roman" w:cs="Times New Roman"/>
          <w:sz w:val="24"/>
          <w:szCs w:val="24"/>
        </w:rPr>
        <w:t xml:space="preserve"> whereas the lack of </w:t>
      </w:r>
      <w:r w:rsidRPr="00C428F1">
        <w:rPr>
          <w:rFonts w:ascii="Times New Roman" w:hAnsi="Times New Roman" w:cs="Times New Roman"/>
          <w:sz w:val="24"/>
          <w:szCs w:val="24"/>
        </w:rPr>
        <w:t xml:space="preserve">adornments, and instead the use of simple, everyday accessories </w:t>
      </w:r>
      <w:r w:rsidR="005279F0" w:rsidRPr="00C428F1">
        <w:rPr>
          <w:rFonts w:ascii="Times New Roman" w:hAnsi="Times New Roman" w:cs="Times New Roman"/>
          <w:sz w:val="24"/>
          <w:szCs w:val="24"/>
        </w:rPr>
        <w:t xml:space="preserve">(a simple watch and wedding ring, for example) may </w:t>
      </w:r>
      <w:r w:rsidRPr="00C428F1">
        <w:rPr>
          <w:rFonts w:ascii="Times New Roman" w:hAnsi="Times New Roman" w:cs="Times New Roman"/>
          <w:sz w:val="24"/>
          <w:szCs w:val="24"/>
        </w:rPr>
        <w:t xml:space="preserve">posit a less intense set of </w:t>
      </w:r>
      <w:r w:rsidR="00634545" w:rsidRPr="00C428F1">
        <w:rPr>
          <w:rFonts w:ascii="Times New Roman" w:hAnsi="Times New Roman" w:cs="Times New Roman"/>
          <w:sz w:val="24"/>
          <w:szCs w:val="24"/>
        </w:rPr>
        <w:t>characteristic or a more conservative nature</w:t>
      </w:r>
      <w:r w:rsidRPr="00C428F1">
        <w:rPr>
          <w:rFonts w:ascii="Times New Roman" w:hAnsi="Times New Roman" w:cs="Times New Roman"/>
          <w:sz w:val="24"/>
          <w:szCs w:val="24"/>
        </w:rPr>
        <w:t xml:space="preserve">. </w:t>
      </w:r>
      <w:r w:rsidR="00C428F1" w:rsidRPr="00C428F1">
        <w:rPr>
          <w:rFonts w:ascii="Times New Roman" w:hAnsi="Times New Roman" w:cs="Times New Roman"/>
          <w:sz w:val="24"/>
          <w:szCs w:val="24"/>
        </w:rPr>
        <w:t xml:space="preserve">The latter is evident in reading King Simon. </w:t>
      </w:r>
      <w:r w:rsidRPr="00C428F1">
        <w:rPr>
          <w:rFonts w:ascii="Times New Roman" w:hAnsi="Times New Roman" w:cs="Times New Roman"/>
          <w:sz w:val="24"/>
          <w:szCs w:val="24"/>
        </w:rPr>
        <w:t xml:space="preserve">In each of these instances, Anderson and Anderson </w:t>
      </w:r>
      <w:r w:rsidRPr="00C428F1">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 ExcludeAuth="1"&gt;&lt;Author&gt;Anderson&lt;/Author&gt;&lt;Year&gt;1984&lt;/Year&gt;&lt;RecNum&gt;1246&lt;/RecNum&gt;&lt;Pages&gt;83&lt;/Pages&gt;&lt;DisplayText&gt;(1984: 83)&lt;/DisplayText&gt;&lt;record&gt;&lt;rec-number&gt;1246&lt;/rec-number&gt;&lt;foreign-keys&gt;&lt;key app="EN" db-id="rpfp2r5ebw250werf5sxf0tgf22f02f2vvre" timestamp="0"&gt;1246&lt;/key&gt;&lt;/foreign-keys&gt;&lt;ref-type name="Book"&gt;6&lt;/ref-type&gt;&lt;contributors&gt;&lt;authors&gt;&lt;author&gt;Barbara Anderson&lt;/author&gt;&lt;author&gt;Cletus Anderson&lt;/author&gt;&lt;/authors&gt;&lt;/contributors&gt;&lt;titles&gt;&lt;title&gt;Costume Design&lt;/title&gt;&lt;/titles&gt;&lt;dates&gt;&lt;year&gt;1984&lt;/year&gt;&lt;/dates&gt;&lt;pub-location&gt;New York&lt;/pub-location&gt;&lt;publisher&gt;CBS College Publishing&lt;/publisher&gt;&lt;urls&gt;&lt;/urls&gt;&lt;/record&gt;&lt;/Cite&gt;&lt;/EndNote&gt;</w:instrText>
      </w:r>
      <w:r w:rsidRPr="00C428F1">
        <w:rPr>
          <w:rFonts w:ascii="Times New Roman" w:hAnsi="Times New Roman" w:cs="Times New Roman"/>
          <w:sz w:val="24"/>
          <w:szCs w:val="24"/>
        </w:rPr>
        <w:fldChar w:fldCharType="separate"/>
      </w:r>
      <w:r w:rsidR="00CF37F7" w:rsidRPr="00C428F1">
        <w:rPr>
          <w:rFonts w:ascii="Times New Roman" w:hAnsi="Times New Roman" w:cs="Times New Roman"/>
          <w:noProof/>
          <w:sz w:val="24"/>
          <w:szCs w:val="24"/>
        </w:rPr>
        <w:t>(1984: 83)</w:t>
      </w:r>
      <w:r w:rsidRPr="00C428F1">
        <w:rPr>
          <w:rFonts w:ascii="Times New Roman" w:hAnsi="Times New Roman" w:cs="Times New Roman"/>
          <w:sz w:val="24"/>
          <w:szCs w:val="24"/>
        </w:rPr>
        <w:fldChar w:fldCharType="end"/>
      </w:r>
      <w:r w:rsidRPr="00C428F1">
        <w:rPr>
          <w:rFonts w:ascii="Times New Roman" w:hAnsi="Times New Roman" w:cs="Times New Roman"/>
          <w:sz w:val="24"/>
          <w:szCs w:val="24"/>
        </w:rPr>
        <w:t xml:space="preserve"> argue that every element of a costume needs to be selected if the aim is to build a ‘</w:t>
      </w:r>
      <w:r w:rsidR="005279F0" w:rsidRPr="00C428F1">
        <w:rPr>
          <w:rFonts w:ascii="Times New Roman" w:hAnsi="Times New Roman" w:cs="Times New Roman"/>
          <w:sz w:val="24"/>
          <w:szCs w:val="24"/>
        </w:rPr>
        <w:t>psy</w:t>
      </w:r>
      <w:r w:rsidRPr="00C428F1">
        <w:rPr>
          <w:rFonts w:ascii="Times New Roman" w:hAnsi="Times New Roman" w:cs="Times New Roman"/>
          <w:sz w:val="24"/>
          <w:szCs w:val="24"/>
        </w:rPr>
        <w:t>c</w:t>
      </w:r>
      <w:r w:rsidR="005279F0" w:rsidRPr="00C428F1">
        <w:rPr>
          <w:rFonts w:ascii="Times New Roman" w:hAnsi="Times New Roman" w:cs="Times New Roman"/>
          <w:sz w:val="24"/>
          <w:szCs w:val="24"/>
        </w:rPr>
        <w:t>h</w:t>
      </w:r>
      <w:r w:rsidRPr="00C428F1">
        <w:rPr>
          <w:rFonts w:ascii="Times New Roman" w:hAnsi="Times New Roman" w:cs="Times New Roman"/>
          <w:sz w:val="24"/>
          <w:szCs w:val="24"/>
        </w:rPr>
        <w:t xml:space="preserve">ologically right’ look for the character , which helps create a physical look that enhances </w:t>
      </w:r>
      <w:r w:rsidR="00662278">
        <w:rPr>
          <w:rFonts w:ascii="Times New Roman" w:hAnsi="Times New Roman" w:cs="Times New Roman"/>
          <w:sz w:val="24"/>
          <w:szCs w:val="24"/>
        </w:rPr>
        <w:t>‘</w:t>
      </w:r>
      <w:r w:rsidRPr="00C428F1">
        <w:rPr>
          <w:rFonts w:ascii="Times New Roman" w:hAnsi="Times New Roman" w:cs="Times New Roman"/>
          <w:sz w:val="24"/>
          <w:szCs w:val="24"/>
        </w:rPr>
        <w:t>audiences understandings’ of the character and their transgressions. Here costuming is considered to add to the symbolic nature of the</w:t>
      </w:r>
      <w:r w:rsidRPr="43BCD24C">
        <w:rPr>
          <w:rFonts w:ascii="Times New Roman" w:hAnsi="Times New Roman" w:cs="Times New Roman"/>
          <w:sz w:val="24"/>
          <w:szCs w:val="24"/>
        </w:rPr>
        <w:t xml:space="preserve"> character but also adds a sense of realism. Costuming, if seeking realism, mu</w:t>
      </w:r>
      <w:r w:rsidR="00662278">
        <w:rPr>
          <w:rFonts w:ascii="Times New Roman" w:hAnsi="Times New Roman" w:cs="Times New Roman"/>
          <w:sz w:val="24"/>
          <w:szCs w:val="24"/>
        </w:rPr>
        <w:t>st</w:t>
      </w:r>
      <w:r w:rsidRPr="43BCD24C">
        <w:rPr>
          <w:rFonts w:ascii="Times New Roman" w:hAnsi="Times New Roman" w:cs="Times New Roman"/>
          <w:sz w:val="24"/>
          <w:szCs w:val="24"/>
        </w:rPr>
        <w:t xml:space="preserve"> dress characters in realistic fashion of the</w:t>
      </w:r>
      <w:r w:rsidR="00662278">
        <w:rPr>
          <w:rFonts w:ascii="Times New Roman" w:hAnsi="Times New Roman" w:cs="Times New Roman"/>
          <w:sz w:val="24"/>
          <w:szCs w:val="24"/>
        </w:rPr>
        <w:t xml:space="preserve"> period</w:t>
      </w:r>
      <w:r w:rsidRPr="43BCD24C">
        <w:rPr>
          <w:rFonts w:ascii="Times New Roman" w:hAnsi="Times New Roman" w:cs="Times New Roman"/>
          <w:sz w:val="24"/>
          <w:szCs w:val="24"/>
        </w:rPr>
        <w:t xml:space="preserve">. Done well costuming can </w:t>
      </w:r>
      <w:r w:rsidR="00662278">
        <w:rPr>
          <w:rFonts w:ascii="Times New Roman" w:hAnsi="Times New Roman" w:cs="Times New Roman"/>
          <w:sz w:val="24"/>
          <w:szCs w:val="24"/>
        </w:rPr>
        <w:t>‘</w:t>
      </w:r>
      <w:r w:rsidRPr="43BCD24C">
        <w:rPr>
          <w:rFonts w:ascii="Times New Roman" w:hAnsi="Times New Roman" w:cs="Times New Roman"/>
          <w:sz w:val="24"/>
          <w:szCs w:val="24"/>
        </w:rPr>
        <w:t>enrich both the language and content of the script</w:t>
      </w:r>
      <w:r w:rsidR="00662278">
        <w:rPr>
          <w:rFonts w:ascii="Times New Roman" w:hAnsi="Times New Roman" w:cs="Times New Roman"/>
          <w:sz w:val="24"/>
          <w:szCs w:val="24"/>
        </w:rPr>
        <w:t>’</w:t>
      </w:r>
      <w:r w:rsidR="005279F0"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&lt;EndNote&gt;&lt;Cite&gt;&lt;Author&gt;Anderson&lt;/Author&gt;&lt;Year&gt;1984&lt;/Year&gt;&lt;RecNum&gt;1246&lt;/RecNum&gt;&lt;Pages&gt;93&lt;/Pages&gt;&lt;DisplayText&gt;(Anderson and Anderson 1984: 93)&lt;/DisplayText&gt;&lt;record&gt;&lt;rec-number&gt;1246&lt;/rec-number&gt;&lt;foreign-keys&gt;&lt;key app="EN" db-id="rpfp2r5ebw250werf5sxf0tgf22f02f2vvre" timestamp="0"&gt;1246&lt;/key&gt;&lt;/foreign-keys&gt;&lt;ref-type name="Book"&gt;6&lt;/ref-type&gt;&lt;contributors&gt;&lt;authors&gt;&lt;author&gt;Barbara Anderson&lt;/author&gt;&lt;author&gt;Cletus Anderson&lt;/author&gt;&lt;/authors&gt;&lt;/contributors&gt;&lt;titles&gt;&lt;title&gt;Costume Design&lt;/title&gt;&lt;/titles&gt;&lt;dates&gt;&lt;year&gt;1984&lt;/year&gt;&lt;/dates&gt;&lt;pub-location&gt;New York&lt;/pub-location&gt;&lt;publisher&gt;CBS College Publishing&lt;/publisher&gt;&lt;urls&gt;&lt;/urls&gt;&lt;/record&gt;&lt;/Cite&gt;&lt;/EndNote&gt;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(Anderson and Anderson 1984: 93)</w:t>
      </w:r>
      <w:r w:rsidRPr="43BCD24C">
        <w:rPr>
          <w:rFonts w:ascii="Times New Roman" w:hAnsi="Times New Roman" w:cs="Times New Roman"/>
          <w:sz w:val="24"/>
          <w:szCs w:val="24"/>
        </w:rPr>
        <w:fldChar w:fldCharType="end"/>
      </w:r>
    </w:p>
    <w:p w14:paraId="4DEF1636" w14:textId="77777777" w:rsidR="001D002D" w:rsidRPr="007B5F6A" w:rsidRDefault="00BF78CA" w:rsidP="00B26F24">
      <w:pPr>
        <w:spacing w:line="276" w:lineRule="auto"/>
        <w:jc w:val="both"/>
        <w:rPr>
          <w:rFonts w:ascii="Times New Roman" w:hAnsi="Times New Roman" w:cs="Times New Roman"/>
          <w:b/>
          <w:sz w:val="24"/>
          <w:szCs w:val="24"/>
        </w:rPr>
      </w:pPr>
      <w:r w:rsidRPr="007B5F6A">
        <w:rPr>
          <w:rFonts w:ascii="Times New Roman" w:hAnsi="Times New Roman" w:cs="Times New Roman"/>
          <w:b/>
          <w:sz w:val="24"/>
          <w:szCs w:val="24"/>
        </w:rPr>
        <w:t xml:space="preserve">The ‘Royals’ </w:t>
      </w:r>
      <w:r w:rsidR="000D3BB5" w:rsidRPr="007B5F6A">
        <w:rPr>
          <w:rFonts w:ascii="Times New Roman" w:hAnsi="Times New Roman" w:cs="Times New Roman"/>
          <w:b/>
          <w:sz w:val="24"/>
          <w:szCs w:val="24"/>
        </w:rPr>
        <w:t>on screen</w:t>
      </w:r>
      <w:r w:rsidR="001D002D" w:rsidRPr="007B5F6A">
        <w:rPr>
          <w:rFonts w:ascii="Times New Roman" w:hAnsi="Times New Roman" w:cs="Times New Roman"/>
          <w:b/>
          <w:sz w:val="24"/>
          <w:szCs w:val="24"/>
        </w:rPr>
        <w:t xml:space="preserve"> </w:t>
      </w:r>
    </w:p>
    <w:p w14:paraId="19E687A8" w14:textId="59002879" w:rsidR="005C73DA" w:rsidRPr="007B5F6A" w:rsidRDefault="00B01D09" w:rsidP="00B26F24">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Depictions of royalty have been a staple of the entertainment industry since Ancient Greece.  </w:t>
      </w:r>
      <w:r w:rsidR="00B26F24" w:rsidRPr="43BCD24C">
        <w:rPr>
          <w:rFonts w:ascii="Times New Roman" w:hAnsi="Times New Roman" w:cs="Times New Roman"/>
          <w:sz w:val="24"/>
          <w:szCs w:val="24"/>
        </w:rPr>
        <w:t>T</w:t>
      </w:r>
      <w:r w:rsidRPr="43BCD24C">
        <w:rPr>
          <w:rFonts w:ascii="Times New Roman" w:hAnsi="Times New Roman" w:cs="Times New Roman"/>
          <w:sz w:val="24"/>
          <w:szCs w:val="24"/>
        </w:rPr>
        <w:t xml:space="preserve">he majority of royal dramas </w:t>
      </w:r>
      <w:r w:rsidR="005C73DA" w:rsidRPr="43BCD24C">
        <w:rPr>
          <w:rFonts w:ascii="Times New Roman" w:hAnsi="Times New Roman" w:cs="Times New Roman"/>
          <w:sz w:val="24"/>
          <w:szCs w:val="24"/>
        </w:rPr>
        <w:t xml:space="preserve">based on British royalty </w:t>
      </w:r>
      <w:r w:rsidRPr="43BCD24C">
        <w:rPr>
          <w:rFonts w:ascii="Times New Roman" w:hAnsi="Times New Roman" w:cs="Times New Roman"/>
          <w:sz w:val="24"/>
          <w:szCs w:val="24"/>
        </w:rPr>
        <w:t xml:space="preserve">have tended to </w:t>
      </w:r>
      <w:r w:rsidR="00426852" w:rsidRPr="43BCD24C">
        <w:rPr>
          <w:rFonts w:ascii="Times New Roman" w:hAnsi="Times New Roman" w:cs="Times New Roman"/>
          <w:sz w:val="24"/>
          <w:szCs w:val="24"/>
        </w:rPr>
        <w:t>be</w:t>
      </w:r>
      <w:r w:rsidRPr="43BCD24C">
        <w:rPr>
          <w:rFonts w:ascii="Times New Roman" w:hAnsi="Times New Roman" w:cs="Times New Roman"/>
          <w:sz w:val="24"/>
          <w:szCs w:val="24"/>
        </w:rPr>
        <w:t xml:space="preserve"> historical and pol</w:t>
      </w:r>
      <w:r w:rsidR="00C642C3" w:rsidRPr="43BCD24C">
        <w:rPr>
          <w:rFonts w:ascii="Times New Roman" w:hAnsi="Times New Roman" w:cs="Times New Roman"/>
          <w:sz w:val="24"/>
          <w:szCs w:val="24"/>
        </w:rPr>
        <w:t>emical in nature</w:t>
      </w:r>
      <w:r w:rsidR="00426852" w:rsidRPr="43BCD24C">
        <w:rPr>
          <w:rFonts w:ascii="Times New Roman" w:hAnsi="Times New Roman" w:cs="Times New Roman"/>
          <w:sz w:val="24"/>
          <w:szCs w:val="24"/>
        </w:rPr>
        <w:t>. The</w:t>
      </w:r>
      <w:r w:rsidR="00B26F24" w:rsidRPr="43BCD24C">
        <w:rPr>
          <w:rFonts w:ascii="Times New Roman" w:hAnsi="Times New Roman" w:cs="Times New Roman"/>
          <w:sz w:val="24"/>
          <w:szCs w:val="24"/>
        </w:rPr>
        <w:t xml:space="preserve"> plays of William Shakespeare </w:t>
      </w:r>
      <w:r w:rsidR="00C642C3" w:rsidRPr="43BCD24C">
        <w:rPr>
          <w:rFonts w:ascii="Times New Roman" w:hAnsi="Times New Roman" w:cs="Times New Roman"/>
          <w:sz w:val="24"/>
          <w:szCs w:val="24"/>
        </w:rPr>
        <w:t>often depicted historical monarchs through the lenses of th</w:t>
      </w:r>
      <w:r w:rsidR="00B26F24" w:rsidRPr="43BCD24C">
        <w:rPr>
          <w:rFonts w:ascii="Times New Roman" w:hAnsi="Times New Roman" w:cs="Times New Roman"/>
          <w:sz w:val="24"/>
          <w:szCs w:val="24"/>
        </w:rPr>
        <w:t xml:space="preserve">e </w:t>
      </w:r>
      <w:r w:rsidR="00426852" w:rsidRPr="43BCD24C">
        <w:rPr>
          <w:rFonts w:ascii="Times New Roman" w:hAnsi="Times New Roman" w:cs="Times New Roman"/>
          <w:sz w:val="24"/>
          <w:szCs w:val="24"/>
        </w:rPr>
        <w:t>political situation</w:t>
      </w:r>
      <w:r w:rsidR="00B26F24" w:rsidRPr="43BCD24C">
        <w:rPr>
          <w:rFonts w:ascii="Times New Roman" w:hAnsi="Times New Roman" w:cs="Times New Roman"/>
          <w:sz w:val="24"/>
          <w:szCs w:val="24"/>
        </w:rPr>
        <w:t xml:space="preserve"> of the day</w:t>
      </w:r>
      <w:r w:rsidR="00426852" w:rsidRPr="43BCD24C">
        <w:rPr>
          <w:rFonts w:ascii="Times New Roman" w:hAnsi="Times New Roman" w:cs="Times New Roman"/>
          <w:sz w:val="24"/>
          <w:szCs w:val="24"/>
        </w:rPr>
        <w:t xml:space="preserve">. </w:t>
      </w:r>
      <w:r w:rsidR="007E285A" w:rsidRPr="43BCD24C">
        <w:rPr>
          <w:rFonts w:ascii="Times New Roman" w:hAnsi="Times New Roman" w:cs="Times New Roman"/>
          <w:sz w:val="24"/>
          <w:szCs w:val="24"/>
        </w:rPr>
        <w:t xml:space="preserve">Eight of Shakespeare’s plays featured </w:t>
      </w:r>
      <w:r w:rsidR="005C73DA" w:rsidRPr="43BCD24C">
        <w:rPr>
          <w:rFonts w:ascii="Times New Roman" w:hAnsi="Times New Roman" w:cs="Times New Roman"/>
          <w:sz w:val="24"/>
          <w:szCs w:val="24"/>
        </w:rPr>
        <w:t>Plantagenet</w:t>
      </w:r>
      <w:r w:rsidR="007E285A" w:rsidRPr="43BCD24C">
        <w:rPr>
          <w:rFonts w:ascii="Times New Roman" w:hAnsi="Times New Roman" w:cs="Times New Roman"/>
          <w:sz w:val="24"/>
          <w:szCs w:val="24"/>
        </w:rPr>
        <w:t xml:space="preserve"> kings, many of whom are depicted as wresting with ‘internal conflicts and passions’ that</w:t>
      </w:r>
      <w:r w:rsidR="005C73DA" w:rsidRPr="43BCD24C">
        <w:rPr>
          <w:rFonts w:ascii="Times New Roman" w:hAnsi="Times New Roman" w:cs="Times New Roman"/>
          <w:sz w:val="24"/>
          <w:szCs w:val="24"/>
        </w:rPr>
        <w:t xml:space="preserve"> affect their ability to rule</w:t>
      </w:r>
      <w:r w:rsidR="00135B6A"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&lt;EndNote&gt;&lt;Cite&gt;&lt;Author&gt;Otnes&lt;/Author&gt;&lt;Year&gt;2015&lt;/Year&gt;&lt;RecNum&gt;1434&lt;/RecNum&gt;&lt;Pages&gt;133&lt;/Pages&gt;&lt;DisplayText&gt;(Otnes and Maclaran 2015: 133)&lt;/DisplayText&gt;&lt;record&gt;&lt;rec-number&gt;1434&lt;/rec-number&gt;&lt;foreign-keys&gt;&lt;key app="EN" db-id="rpfp2r5ebw250werf5sxf0tgf22f02f2vvre" timestamp="0"&gt;1434&lt;/key&gt;&lt;/foreign-keys&gt;&lt;ref-type name="Book"&gt;6&lt;/ref-type&gt;&lt;contributors&gt;&lt;authors&gt;&lt;author&gt;Otnes, Cele C&lt;/author&gt;&lt;author&gt;Maclaran, Pauline&lt;/author&gt;&lt;/authors&gt;&lt;/contributors&gt;&lt;titles&gt;&lt;title&gt;Royal Fever: The British monarchy in consumer culture&lt;/title&gt;&lt;/titles&gt;&lt;dates&gt;&lt;year&gt;2015&lt;/year&gt;&lt;/dates&gt;&lt;publisher&gt;University of California Press&lt;/publisher&gt;&lt;isbn&gt;0520273664&lt;/isbn&gt;&lt;urls&gt;&lt;/urls&gt;&lt;/record&gt;&lt;/Cite&gt;&lt;/EndNote&gt;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(Otnes and Maclaran 2015: 133)</w:t>
      </w:r>
      <w:r w:rsidRPr="43BCD24C">
        <w:rPr>
          <w:rFonts w:ascii="Times New Roman" w:hAnsi="Times New Roman" w:cs="Times New Roman"/>
          <w:sz w:val="24"/>
          <w:szCs w:val="24"/>
        </w:rPr>
        <w:fldChar w:fldCharType="end"/>
      </w:r>
      <w:r w:rsidR="005C73DA" w:rsidRPr="43BCD24C">
        <w:rPr>
          <w:rFonts w:ascii="Times New Roman" w:hAnsi="Times New Roman" w:cs="Times New Roman"/>
          <w:sz w:val="24"/>
          <w:szCs w:val="24"/>
        </w:rPr>
        <w:t>.</w:t>
      </w:r>
      <w:r w:rsidR="007E285A" w:rsidRPr="43BCD24C">
        <w:rPr>
          <w:rFonts w:ascii="Times New Roman" w:hAnsi="Times New Roman" w:cs="Times New Roman"/>
          <w:sz w:val="24"/>
          <w:szCs w:val="24"/>
        </w:rPr>
        <w:t xml:space="preserve"> The popularity of the plays, then, and the film adaptions now, posit how the playwright fuse</w:t>
      </w:r>
      <w:r w:rsidR="00662278">
        <w:rPr>
          <w:rFonts w:ascii="Times New Roman" w:hAnsi="Times New Roman" w:cs="Times New Roman"/>
          <w:sz w:val="24"/>
          <w:szCs w:val="24"/>
        </w:rPr>
        <w:t>s</w:t>
      </w:r>
      <w:r w:rsidR="007E285A" w:rsidRPr="43BCD24C">
        <w:rPr>
          <w:rFonts w:ascii="Times New Roman" w:hAnsi="Times New Roman" w:cs="Times New Roman"/>
          <w:sz w:val="24"/>
          <w:szCs w:val="24"/>
        </w:rPr>
        <w:t xml:space="preserve"> ‘emotional realism’ and ‘juxtapose</w:t>
      </w:r>
      <w:r w:rsidR="00662278">
        <w:rPr>
          <w:rFonts w:ascii="Times New Roman" w:hAnsi="Times New Roman" w:cs="Times New Roman"/>
          <w:sz w:val="24"/>
          <w:szCs w:val="24"/>
        </w:rPr>
        <w:t>s</w:t>
      </w:r>
      <w:r w:rsidR="007E285A" w:rsidRPr="43BCD24C">
        <w:rPr>
          <w:rFonts w:ascii="Times New Roman" w:hAnsi="Times New Roman" w:cs="Times New Roman"/>
          <w:sz w:val="24"/>
          <w:szCs w:val="24"/>
        </w:rPr>
        <w:t xml:space="preserve">’ it with the ‘mystique of the monarchy’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 ExcludeAuth="1"&gt;&lt;Author&gt;Otnes&lt;/Author&gt;&lt;Year&gt;2015&lt;/Year&gt;&lt;RecNum&gt;1434&lt;/RecNum&gt;&lt;Pages&gt;139&lt;/Pages&gt;&lt;DisplayText&gt;(2015: 139)&lt;/DisplayText&gt;&lt;record&gt;&lt;rec-number&gt;1434&lt;/rec-number&gt;&lt;foreign-keys&gt;&lt;key app="EN" db-id="rpfp2r5ebw250werf5sxf0tgf22f02f2vvre" timestamp="0"&gt;1434&lt;/key&gt;&lt;/foreign-keys&gt;&lt;ref-type name="Book"&gt;6&lt;/ref-type&gt;&lt;contributors&gt;&lt;authors&gt;&lt;author&gt;Otnes, Cele C&lt;/author&gt;&lt;author&gt;Maclaran, Pauline&lt;/author&gt;&lt;/authors&gt;&lt;/contributors&gt;&lt;titles&gt;&lt;title&gt;Royal Fever: The British monarchy in consumer culture&lt;/title&gt;&lt;/titles&gt;&lt;dates&gt;&lt;year&gt;2015&lt;/year&gt;&lt;/dates&gt;&lt;publisher&gt;University of California Press&lt;/publisher&gt;&lt;isbn&gt;0520273664&lt;/isbn&gt;&lt;urls&gt;&lt;/urls&gt;&lt;/record&gt;&lt;/Cite&gt;&lt;/EndNote&gt;</w:instrText>
      </w:r>
      <w:r w:rsidRPr="43BCD24C">
        <w:rPr>
          <w:rFonts w:ascii="Times New Roman" w:hAnsi="Times New Roman" w:cs="Times New Roman"/>
          <w:sz w:val="24"/>
          <w:szCs w:val="24"/>
        </w:rPr>
        <w:fldChar w:fldCharType="separate"/>
      </w:r>
      <w:r w:rsidR="00CF37F7" w:rsidRPr="43BCD24C">
        <w:rPr>
          <w:rFonts w:ascii="Times New Roman" w:hAnsi="Times New Roman" w:cs="Times New Roman"/>
          <w:noProof/>
          <w:sz w:val="24"/>
          <w:szCs w:val="24"/>
        </w:rPr>
        <w:t>(2015: 139)</w:t>
      </w:r>
      <w:r w:rsidRPr="43BCD24C">
        <w:rPr>
          <w:rFonts w:ascii="Times New Roman" w:hAnsi="Times New Roman" w:cs="Times New Roman"/>
          <w:sz w:val="24"/>
          <w:szCs w:val="24"/>
        </w:rPr>
        <w:fldChar w:fldCharType="end"/>
      </w:r>
      <w:r w:rsidR="00135B6A" w:rsidRPr="43BCD24C">
        <w:rPr>
          <w:rFonts w:ascii="Times New Roman" w:hAnsi="Times New Roman" w:cs="Times New Roman"/>
          <w:sz w:val="24"/>
          <w:szCs w:val="24"/>
        </w:rPr>
        <w:t>.</w:t>
      </w:r>
    </w:p>
    <w:p w14:paraId="47508864" w14:textId="55CDFDE3" w:rsidR="007401E7" w:rsidRPr="007B5F6A" w:rsidRDefault="007E285A" w:rsidP="00426852">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In a range of films that have focused on the British royal fami</w:t>
      </w:r>
      <w:r w:rsidR="005C73DA" w:rsidRPr="43BCD24C">
        <w:rPr>
          <w:rFonts w:ascii="Times New Roman" w:hAnsi="Times New Roman" w:cs="Times New Roman"/>
          <w:sz w:val="24"/>
          <w:szCs w:val="24"/>
        </w:rPr>
        <w:t>ly (past and present) including</w:t>
      </w:r>
      <w:r w:rsidRPr="43BCD24C">
        <w:rPr>
          <w:rFonts w:ascii="Times New Roman" w:hAnsi="Times New Roman" w:cs="Times New Roman"/>
          <w:sz w:val="24"/>
          <w:szCs w:val="24"/>
        </w:rPr>
        <w:t xml:space="preserve"> </w:t>
      </w:r>
      <w:r w:rsidR="005C73DA" w:rsidRPr="43BCD24C">
        <w:rPr>
          <w:rFonts w:ascii="Times New Roman" w:hAnsi="Times New Roman" w:cs="Times New Roman"/>
          <w:i/>
          <w:iCs/>
          <w:sz w:val="24"/>
          <w:szCs w:val="24"/>
        </w:rPr>
        <w:t>Henry V</w:t>
      </w:r>
      <w:r w:rsidR="005C73DA" w:rsidRPr="43BCD24C">
        <w:rPr>
          <w:rFonts w:ascii="Times New Roman" w:hAnsi="Times New Roman" w:cs="Times New Roman"/>
          <w:sz w:val="24"/>
          <w:szCs w:val="24"/>
        </w:rPr>
        <w:t xml:space="preserve"> (1989), </w:t>
      </w:r>
      <w:r w:rsidR="005C73DA" w:rsidRPr="00662278">
        <w:rPr>
          <w:rFonts w:ascii="Times New Roman" w:hAnsi="Times New Roman" w:cs="Times New Roman"/>
          <w:i/>
          <w:sz w:val="24"/>
          <w:szCs w:val="24"/>
        </w:rPr>
        <w:t>Elizabeth</w:t>
      </w:r>
      <w:r w:rsidR="005C73DA" w:rsidRPr="43BCD24C">
        <w:rPr>
          <w:rFonts w:ascii="Times New Roman" w:hAnsi="Times New Roman" w:cs="Times New Roman"/>
          <w:sz w:val="24"/>
          <w:szCs w:val="24"/>
        </w:rPr>
        <w:t xml:space="preserve"> (1998), </w:t>
      </w:r>
      <w:r w:rsidR="005C73DA" w:rsidRPr="43BCD24C">
        <w:rPr>
          <w:rFonts w:ascii="Times New Roman" w:hAnsi="Times New Roman" w:cs="Times New Roman"/>
          <w:i/>
          <w:iCs/>
          <w:sz w:val="24"/>
          <w:szCs w:val="24"/>
        </w:rPr>
        <w:t>The Queen</w:t>
      </w:r>
      <w:r w:rsidR="005C73DA" w:rsidRPr="43BCD24C">
        <w:rPr>
          <w:rFonts w:ascii="Times New Roman" w:hAnsi="Times New Roman" w:cs="Times New Roman"/>
          <w:sz w:val="24"/>
          <w:szCs w:val="24"/>
        </w:rPr>
        <w:t xml:space="preserve"> (2006), </w:t>
      </w:r>
      <w:r w:rsidR="005C73DA" w:rsidRPr="43BCD24C">
        <w:rPr>
          <w:rFonts w:ascii="Times New Roman" w:hAnsi="Times New Roman" w:cs="Times New Roman"/>
          <w:i/>
          <w:iCs/>
          <w:sz w:val="24"/>
          <w:szCs w:val="24"/>
        </w:rPr>
        <w:t xml:space="preserve">The Kings Speech </w:t>
      </w:r>
      <w:r w:rsidR="005C73DA" w:rsidRPr="43BCD24C">
        <w:rPr>
          <w:rFonts w:ascii="Times New Roman" w:hAnsi="Times New Roman" w:cs="Times New Roman"/>
          <w:sz w:val="24"/>
          <w:szCs w:val="24"/>
        </w:rPr>
        <w:t xml:space="preserve">(2010), and </w:t>
      </w:r>
      <w:r w:rsidR="005C73DA" w:rsidRPr="43BCD24C">
        <w:rPr>
          <w:rFonts w:ascii="Times New Roman" w:hAnsi="Times New Roman" w:cs="Times New Roman"/>
          <w:i/>
          <w:iCs/>
          <w:sz w:val="24"/>
          <w:szCs w:val="24"/>
        </w:rPr>
        <w:t>Diana</w:t>
      </w:r>
      <w:r w:rsidR="005C73DA" w:rsidRPr="43BCD24C">
        <w:rPr>
          <w:rFonts w:ascii="Times New Roman" w:hAnsi="Times New Roman" w:cs="Times New Roman"/>
          <w:sz w:val="24"/>
          <w:szCs w:val="24"/>
        </w:rPr>
        <w:t xml:space="preserve"> (2013) </w:t>
      </w:r>
      <w:r w:rsidRPr="43BCD24C">
        <w:rPr>
          <w:rFonts w:ascii="Times New Roman" w:hAnsi="Times New Roman" w:cs="Times New Roman"/>
          <w:sz w:val="24"/>
          <w:szCs w:val="24"/>
        </w:rPr>
        <w:t xml:space="preserve">several common </w:t>
      </w:r>
      <w:r w:rsidR="00C8415F" w:rsidRPr="43BCD24C">
        <w:rPr>
          <w:rFonts w:ascii="Times New Roman" w:hAnsi="Times New Roman" w:cs="Times New Roman"/>
          <w:sz w:val="24"/>
          <w:szCs w:val="24"/>
        </w:rPr>
        <w:t>stereotypes</w:t>
      </w:r>
      <w:r w:rsidRPr="43BCD24C">
        <w:rPr>
          <w:rFonts w:ascii="Times New Roman" w:hAnsi="Times New Roman" w:cs="Times New Roman"/>
          <w:sz w:val="24"/>
          <w:szCs w:val="24"/>
        </w:rPr>
        <w:t xml:space="preserve"> are evident. Each </w:t>
      </w:r>
      <w:r w:rsidR="005C73DA" w:rsidRPr="43BCD24C">
        <w:rPr>
          <w:rFonts w:ascii="Times New Roman" w:hAnsi="Times New Roman" w:cs="Times New Roman"/>
          <w:sz w:val="24"/>
          <w:szCs w:val="24"/>
        </w:rPr>
        <w:t xml:space="preserve">royal </w:t>
      </w:r>
      <w:r w:rsidRPr="43BCD24C">
        <w:rPr>
          <w:rFonts w:ascii="Times New Roman" w:hAnsi="Times New Roman" w:cs="Times New Roman"/>
          <w:sz w:val="24"/>
          <w:szCs w:val="24"/>
        </w:rPr>
        <w:t xml:space="preserve">variously: puts the welfare of the nation above their own personal desires; they are often lonely and suffering; and their ‘sacrifice’ is </w:t>
      </w:r>
      <w:r w:rsidR="005C73DA" w:rsidRPr="43BCD24C">
        <w:rPr>
          <w:rFonts w:ascii="Times New Roman" w:hAnsi="Times New Roman" w:cs="Times New Roman"/>
          <w:sz w:val="24"/>
          <w:szCs w:val="24"/>
        </w:rPr>
        <w:t>narrated as what sepa</w:t>
      </w:r>
      <w:r w:rsidRPr="43BCD24C">
        <w:rPr>
          <w:rFonts w:ascii="Times New Roman" w:hAnsi="Times New Roman" w:cs="Times New Roman"/>
          <w:sz w:val="24"/>
          <w:szCs w:val="24"/>
        </w:rPr>
        <w:t>rates ‘us’ from ‘them’</w:t>
      </w:r>
      <w:r w:rsidR="005C73DA"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&lt;EndNote&gt;&lt;Cite&gt;&lt;Author&gt;Otnes&lt;/Author&gt;&lt;Year&gt;2015&lt;/Year&gt;&lt;RecNum&gt;1434&lt;/RecNum&gt;&lt;Pages&gt;142&lt;/Pages&gt;&lt;DisplayText&gt;(Otnes and Maclaran 2015: 142)&lt;/DisplayText&gt;&lt;record&gt;&lt;rec-number&gt;1434&lt;/rec-number&gt;&lt;foreign-keys&gt;&lt;key app="EN" db-id="rpfp2r5ebw250werf5sxf0tgf22f02f2vvre" timestamp="0"&gt;1434&lt;/key&gt;&lt;/foreign-keys&gt;&lt;ref-type name="Book"&gt;6&lt;/ref-type&gt;&lt;contributors&gt;&lt;authors&gt;&lt;author&gt;Otnes, Cele C&lt;/author&gt;&lt;author&gt;Maclaran, Pauline&lt;/author&gt;&lt;/authors&gt;&lt;/contributors&gt;&lt;titles&gt;&lt;title&gt;Royal Fever: The British monarchy in consumer culture&lt;/title&gt;&lt;/titles&gt;&lt;dates&gt;&lt;year&gt;2015&lt;/year&gt;&lt;/dates&gt;&lt;publisher&gt;University of California Press&lt;/publisher&gt;&lt;isbn&gt;0520273664&lt;/isbn&gt;&lt;urls&gt;&lt;/urls&gt;&lt;/record&gt;&lt;/Cite&gt;&lt;/EndNote&gt;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(Otnes and Maclaran 2015: 142)</w:t>
      </w:r>
      <w:r w:rsidRPr="43BCD24C">
        <w:rPr>
          <w:rFonts w:ascii="Times New Roman" w:hAnsi="Times New Roman" w:cs="Times New Roman"/>
          <w:sz w:val="24"/>
          <w:szCs w:val="24"/>
        </w:rPr>
        <w:fldChar w:fldCharType="end"/>
      </w:r>
      <w:r w:rsidR="005C73DA" w:rsidRPr="43BCD24C">
        <w:rPr>
          <w:rFonts w:ascii="Times New Roman" w:hAnsi="Times New Roman" w:cs="Times New Roman"/>
          <w:sz w:val="24"/>
          <w:szCs w:val="24"/>
        </w:rPr>
        <w:t xml:space="preserve">. </w:t>
      </w:r>
      <w:r w:rsidRPr="43BCD24C">
        <w:rPr>
          <w:rFonts w:ascii="Times New Roman" w:hAnsi="Times New Roman" w:cs="Times New Roman"/>
          <w:sz w:val="24"/>
          <w:szCs w:val="24"/>
        </w:rPr>
        <w:t xml:space="preserve">As costume dramas they remain popular but few are historically accurate. Most maintain the </w:t>
      </w:r>
      <w:r w:rsidR="00261A03" w:rsidRPr="43BCD24C">
        <w:rPr>
          <w:rFonts w:ascii="Times New Roman" w:hAnsi="Times New Roman" w:cs="Times New Roman"/>
          <w:sz w:val="24"/>
          <w:szCs w:val="24"/>
        </w:rPr>
        <w:t>Shakespearian</w:t>
      </w:r>
      <w:r w:rsidRPr="43BCD24C">
        <w:rPr>
          <w:rFonts w:ascii="Times New Roman" w:hAnsi="Times New Roman" w:cs="Times New Roman"/>
          <w:sz w:val="24"/>
          <w:szCs w:val="24"/>
        </w:rPr>
        <w:t xml:space="preserve"> tradition of ‘depicting archetypal human struggles’ against the backdrop of ‘pomp and pageantry’</w:t>
      </w:r>
      <w:r w:rsidR="005C73DA"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&lt;EndNote&gt;&lt;Cite&gt;&lt;Author&gt;Otnes&lt;/Author&gt;&lt;Year&gt;2015&lt;/Year&gt;&lt;RecNum&gt;1434&lt;/RecNum&gt;&lt;Pages&gt;143&lt;/Pages&gt;&lt;DisplayText&gt;(Otnes and Maclaran 2015: 143)&lt;/DisplayText&gt;&lt;record&gt;&lt;rec-number&gt;1434&lt;/rec-number&gt;&lt;foreign-keys&gt;&lt;key app="EN" db-id="rpfp2r5ebw250werf5sxf0tgf22f02f2vvre" timestamp="0"&gt;1434&lt;/key&gt;&lt;/foreign-keys&gt;&lt;ref-type name="Book"&gt;6&lt;/ref-type&gt;&lt;contributors&gt;&lt;authors&gt;&lt;author&gt;Otnes, Cele C&lt;/author&gt;&lt;author&gt;Maclaran, Pauline&lt;/author&gt;&lt;/authors&gt;&lt;/contributors&gt;&lt;titles&gt;&lt;title&gt;Royal Fever: The British monarchy in consumer culture&lt;/title&gt;&lt;/titles&gt;&lt;dates&gt;&lt;year&gt;2015&lt;/year&gt;&lt;/dates&gt;&lt;publisher&gt;University of California Press&lt;/publisher&gt;&lt;isbn&gt;0520273664&lt;/isbn&gt;&lt;urls&gt;&lt;/urls&gt;&lt;/record&gt;&lt;/Cite&gt;&lt;/EndNote&gt;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(Otnes and Maclaran 2015: 143)</w:t>
      </w:r>
      <w:r w:rsidRPr="43BCD24C">
        <w:rPr>
          <w:rFonts w:ascii="Times New Roman" w:hAnsi="Times New Roman" w:cs="Times New Roman"/>
          <w:sz w:val="24"/>
          <w:szCs w:val="24"/>
        </w:rPr>
        <w:fldChar w:fldCharType="end"/>
      </w:r>
      <w:r w:rsidR="00135B6A" w:rsidRPr="43BCD24C">
        <w:rPr>
          <w:rFonts w:ascii="Times New Roman" w:hAnsi="Times New Roman" w:cs="Times New Roman"/>
          <w:sz w:val="24"/>
          <w:szCs w:val="24"/>
        </w:rPr>
        <w:t>.</w:t>
      </w:r>
      <w:r w:rsidR="00426852" w:rsidRPr="43BCD24C">
        <w:rPr>
          <w:rFonts w:ascii="Times New Roman" w:hAnsi="Times New Roman" w:cs="Times New Roman"/>
          <w:sz w:val="24"/>
          <w:szCs w:val="24"/>
        </w:rPr>
        <w:t xml:space="preserve"> This is the case, with </w:t>
      </w:r>
      <w:r w:rsidR="00426852" w:rsidRPr="43BCD24C">
        <w:rPr>
          <w:rFonts w:ascii="Times New Roman" w:hAnsi="Times New Roman" w:cs="Times New Roman"/>
          <w:i/>
          <w:iCs/>
          <w:sz w:val="24"/>
          <w:szCs w:val="24"/>
        </w:rPr>
        <w:t>The Royals</w:t>
      </w:r>
      <w:r w:rsidR="00426852" w:rsidRPr="43BCD24C">
        <w:rPr>
          <w:rFonts w:ascii="Times New Roman" w:hAnsi="Times New Roman" w:cs="Times New Roman"/>
          <w:sz w:val="24"/>
          <w:szCs w:val="24"/>
        </w:rPr>
        <w:t xml:space="preserve">. </w:t>
      </w:r>
    </w:p>
    <w:p w14:paraId="4317DD80" w14:textId="77777777" w:rsidR="000D3BB5" w:rsidRPr="007B5F6A" w:rsidRDefault="000D3BB5" w:rsidP="00426852">
      <w:pPr>
        <w:spacing w:line="276" w:lineRule="auto"/>
        <w:jc w:val="both"/>
        <w:rPr>
          <w:rFonts w:ascii="Times New Roman" w:hAnsi="Times New Roman" w:cs="Times New Roman"/>
          <w:sz w:val="24"/>
          <w:szCs w:val="24"/>
        </w:rPr>
      </w:pPr>
      <w:r w:rsidRPr="007B5F6A">
        <w:rPr>
          <w:rFonts w:ascii="Times New Roman" w:hAnsi="Times New Roman" w:cs="Times New Roman"/>
          <w:b/>
          <w:i/>
          <w:sz w:val="24"/>
          <w:szCs w:val="24"/>
        </w:rPr>
        <w:t>The Royals</w:t>
      </w:r>
      <w:r w:rsidRPr="007B5F6A">
        <w:rPr>
          <w:rFonts w:ascii="Times New Roman" w:hAnsi="Times New Roman" w:cs="Times New Roman"/>
          <w:b/>
          <w:sz w:val="24"/>
          <w:szCs w:val="24"/>
        </w:rPr>
        <w:t xml:space="preserve"> (2015-2018)</w:t>
      </w:r>
    </w:p>
    <w:p w14:paraId="72FA4E58" w14:textId="1BD6477D" w:rsidR="00A72812" w:rsidRPr="007B5F6A" w:rsidRDefault="00426852" w:rsidP="00426852">
      <w:pPr>
        <w:spacing w:line="276" w:lineRule="auto"/>
        <w:jc w:val="both"/>
        <w:rPr>
          <w:rFonts w:ascii="Times New Roman" w:hAnsi="Times New Roman" w:cs="Times New Roman"/>
          <w:sz w:val="24"/>
          <w:szCs w:val="24"/>
        </w:rPr>
      </w:pPr>
      <w:r w:rsidRPr="43BCD24C">
        <w:rPr>
          <w:rFonts w:ascii="Times New Roman" w:hAnsi="Times New Roman" w:cs="Times New Roman"/>
          <w:i/>
          <w:iCs/>
          <w:sz w:val="24"/>
          <w:szCs w:val="24"/>
        </w:rPr>
        <w:t xml:space="preserve">The Royals, </w:t>
      </w:r>
      <w:r w:rsidRPr="43BCD24C">
        <w:rPr>
          <w:rFonts w:ascii="Times New Roman" w:hAnsi="Times New Roman" w:cs="Times New Roman"/>
          <w:sz w:val="24"/>
          <w:szCs w:val="24"/>
        </w:rPr>
        <w:t xml:space="preserve">as noted was </w:t>
      </w:r>
      <w:r w:rsidR="00C8415F" w:rsidRPr="43BCD24C">
        <w:rPr>
          <w:rFonts w:ascii="Times New Roman" w:hAnsi="Times New Roman" w:cs="Times New Roman"/>
          <w:sz w:val="24"/>
          <w:szCs w:val="24"/>
        </w:rPr>
        <w:t>launched</w:t>
      </w:r>
      <w:r w:rsidRPr="43BCD24C">
        <w:rPr>
          <w:rFonts w:ascii="Times New Roman" w:hAnsi="Times New Roman" w:cs="Times New Roman"/>
          <w:sz w:val="24"/>
          <w:szCs w:val="24"/>
        </w:rPr>
        <w:t xml:space="preserve"> on E! In 2015. The E! </w:t>
      </w:r>
      <w:r w:rsidR="00261A03" w:rsidRPr="43BCD24C">
        <w:rPr>
          <w:rFonts w:ascii="Times New Roman" w:hAnsi="Times New Roman" w:cs="Times New Roman"/>
          <w:sz w:val="24"/>
          <w:szCs w:val="24"/>
        </w:rPr>
        <w:t>Network</w:t>
      </w:r>
      <w:r w:rsidRPr="43BCD24C">
        <w:rPr>
          <w:rFonts w:ascii="Times New Roman" w:hAnsi="Times New Roman" w:cs="Times New Roman"/>
          <w:sz w:val="24"/>
          <w:szCs w:val="24"/>
        </w:rPr>
        <w:t xml:space="preserve"> is a US pay television channel owned by NBC Comcast. The channel was launched in 1987 and has over 92 million US subscribers. Its slogan is ‘Pop of Culture’. The series was filmed in Londo</w:t>
      </w:r>
      <w:r w:rsidR="00662278">
        <w:rPr>
          <w:rFonts w:ascii="Times New Roman" w:hAnsi="Times New Roman" w:cs="Times New Roman"/>
          <w:sz w:val="24"/>
          <w:szCs w:val="24"/>
        </w:rPr>
        <w:t xml:space="preserve">n and </w:t>
      </w:r>
      <w:r w:rsidRPr="43BCD24C">
        <w:rPr>
          <w:rFonts w:ascii="Times New Roman" w:hAnsi="Times New Roman" w:cs="Times New Roman"/>
          <w:sz w:val="24"/>
          <w:szCs w:val="24"/>
        </w:rPr>
        <w:t xml:space="preserve">was reviewed by </w:t>
      </w:r>
      <w:r w:rsidRPr="43BCD24C">
        <w:rPr>
          <w:rFonts w:ascii="Times New Roman" w:hAnsi="Times New Roman" w:cs="Times New Roman"/>
          <w:i/>
          <w:iCs/>
          <w:sz w:val="24"/>
          <w:szCs w:val="24"/>
        </w:rPr>
        <w:t>Variety</w:t>
      </w:r>
      <w:r w:rsidRPr="43BCD24C">
        <w:rPr>
          <w:rFonts w:ascii="Times New Roman" w:hAnsi="Times New Roman" w:cs="Times New Roman"/>
          <w:sz w:val="24"/>
          <w:szCs w:val="24"/>
        </w:rPr>
        <w:t xml:space="preserve"> </w:t>
      </w:r>
      <w:r w:rsidR="00662278">
        <w:rPr>
          <w:rFonts w:ascii="Times New Roman" w:hAnsi="Times New Roman" w:cs="Times New Roman"/>
          <w:sz w:val="24"/>
          <w:szCs w:val="24"/>
        </w:rPr>
        <w:t>as</w:t>
      </w:r>
      <w:r w:rsidRPr="43BCD24C">
        <w:rPr>
          <w:rFonts w:ascii="Times New Roman" w:hAnsi="Times New Roman" w:cs="Times New Roman"/>
          <w:sz w:val="24"/>
          <w:szCs w:val="24"/>
        </w:rPr>
        <w:t xml:space="preserve"> ‘organically suited to the same unabashedly trashy niche’ as the channels most popular production </w:t>
      </w:r>
      <w:r w:rsidRPr="43BCD24C">
        <w:rPr>
          <w:rFonts w:ascii="Times New Roman" w:hAnsi="Times New Roman" w:cs="Times New Roman"/>
          <w:i/>
          <w:iCs/>
          <w:sz w:val="24"/>
          <w:szCs w:val="24"/>
        </w:rPr>
        <w:t>Keeping Up with the Kardashians</w:t>
      </w:r>
      <w:r w:rsidRPr="43BCD24C">
        <w:rPr>
          <w:rFonts w:ascii="Times New Roman" w:hAnsi="Times New Roman" w:cs="Times New Roman"/>
          <w:sz w:val="24"/>
          <w:szCs w:val="24"/>
        </w:rPr>
        <w:t xml:space="preserve">. Yet, </w:t>
      </w:r>
      <w:r w:rsidRPr="43BCD24C">
        <w:rPr>
          <w:rFonts w:ascii="Times New Roman" w:hAnsi="Times New Roman" w:cs="Times New Roman"/>
          <w:i/>
          <w:iCs/>
          <w:sz w:val="24"/>
          <w:szCs w:val="24"/>
        </w:rPr>
        <w:t>Variety</w:t>
      </w:r>
      <w:r w:rsidRPr="43BCD24C">
        <w:rPr>
          <w:rFonts w:ascii="Times New Roman" w:hAnsi="Times New Roman" w:cs="Times New Roman"/>
          <w:sz w:val="24"/>
          <w:szCs w:val="24"/>
        </w:rPr>
        <w:t xml:space="preserve"> conceded it was likely to become a ‘guilty pleasure’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&lt;EndNote&gt;&lt;Cite&gt;&lt;Author&gt;Lowry&lt;/Author&gt;&lt;Year&gt;2015&lt;/Year&gt;&lt;RecNum&gt;1435&lt;/RecNum&gt;&lt;DisplayText&gt;(Lowry 2015)&lt;/DisplayText&gt;&lt;record&gt;&lt;rec-number&gt;1435&lt;/rec-number&gt;&lt;foreign-keys&gt;&lt;key app="EN" db-id="rpfp2r5ebw250werf5sxf0tgf22f02f2vvre" timestamp="0"&gt;1435&lt;/key&gt;&lt;/foreign-keys&gt;&lt;ref-type name="Magazine Article"&gt;19&lt;/ref-type&gt;&lt;contributors&gt;&lt;authors&gt;&lt;author&gt;Brian Lowry&lt;/author&gt;&lt;/authors&gt;&lt;/contributors&gt;&lt;titles&gt;&lt;title&gt;TV Review: E!&amp;apos;s &amp;apos;The Royals&amp;apos;&lt;/title&gt;&lt;secondary-title&gt;Variety&lt;/secondary-title&gt;&lt;/titles&gt;&lt;number&gt;11 March&lt;/number&gt;&lt;dates&gt;&lt;year&gt;2015&lt;/year&gt;&lt;/dates&gt;&lt;pub-location&gt;Los Angles, CA&lt;/pub-location&gt;&lt;urls&gt;&lt;related-urls&gt;&lt;url&gt;https://variety.com/2015/tv/reviews/tv-review-es-the-royals-1201449075/&lt;/url&gt;&lt;/related-urls&gt;&lt;/urls&gt;&lt;/record&gt;&lt;/Cite&gt;&lt;/EndNote&gt;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(Lowry 2015)</w:t>
      </w:r>
      <w:r w:rsidRPr="43BCD24C">
        <w:rPr>
          <w:rFonts w:ascii="Times New Roman" w:hAnsi="Times New Roman" w:cs="Times New Roman"/>
          <w:sz w:val="24"/>
          <w:szCs w:val="24"/>
        </w:rPr>
        <w:fldChar w:fldCharType="end"/>
      </w:r>
      <w:r w:rsidR="00135B6A" w:rsidRPr="43BCD24C">
        <w:rPr>
          <w:rFonts w:ascii="Times New Roman" w:hAnsi="Times New Roman" w:cs="Times New Roman"/>
          <w:sz w:val="24"/>
          <w:szCs w:val="24"/>
        </w:rPr>
        <w:t>.</w:t>
      </w:r>
      <w:r w:rsidRPr="43BCD24C">
        <w:rPr>
          <w:rFonts w:ascii="Times New Roman" w:hAnsi="Times New Roman" w:cs="Times New Roman"/>
          <w:sz w:val="24"/>
          <w:szCs w:val="24"/>
        </w:rPr>
        <w:t xml:space="preserve"> </w:t>
      </w:r>
    </w:p>
    <w:p w14:paraId="0CFA353B" w14:textId="33110DC8" w:rsidR="00426852" w:rsidRPr="007B5F6A" w:rsidRDefault="00426852" w:rsidP="00426852">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lastRenderedPageBreak/>
        <w:t>The eponymous hero is Prince Liam, the second son of King Simon of the United Kingdom. After the death of his elder brother, Prince Robert, Prince Liam is abruptly thrust into the role of heir-apparent. Soon after King Simon is murdered, and Prince Liam finds himself in a battle with his uncle, the flamboyant and conniving Prince Cyrus, to claim the throne. Prince Cyrus ultimately prevails and becomes King, only to be dethroned again by the return of Prince Robert, who it turns out had survived the crash of his air force jet on a desert island.  Throughout the series King Simon’s ghost returns again and again to converse with Prince Liam, Prince Cyrus and Prince Robert</w:t>
      </w:r>
      <w:r w:rsidR="00662278">
        <w:rPr>
          <w:rFonts w:ascii="Times New Roman" w:hAnsi="Times New Roman" w:cs="Times New Roman"/>
          <w:sz w:val="24"/>
          <w:szCs w:val="24"/>
        </w:rPr>
        <w:t xml:space="preserve">; </w:t>
      </w:r>
      <w:r w:rsidR="00C8415F">
        <w:rPr>
          <w:rFonts w:ascii="Times New Roman" w:hAnsi="Times New Roman" w:cs="Times New Roman"/>
          <w:sz w:val="24"/>
          <w:szCs w:val="24"/>
        </w:rPr>
        <w:t>again,</w:t>
      </w:r>
      <w:r w:rsidR="00662278">
        <w:rPr>
          <w:rFonts w:ascii="Times New Roman" w:hAnsi="Times New Roman" w:cs="Times New Roman"/>
          <w:sz w:val="24"/>
          <w:szCs w:val="24"/>
        </w:rPr>
        <w:t xml:space="preserve"> drawing on the key device evident in </w:t>
      </w:r>
      <w:r w:rsidR="00662278" w:rsidRPr="00662278">
        <w:rPr>
          <w:rFonts w:ascii="Times New Roman" w:hAnsi="Times New Roman" w:cs="Times New Roman"/>
          <w:i/>
          <w:sz w:val="24"/>
          <w:szCs w:val="24"/>
        </w:rPr>
        <w:t>Hamlet.</w:t>
      </w:r>
      <w:r w:rsidR="00662278">
        <w:rPr>
          <w:rFonts w:ascii="Times New Roman" w:hAnsi="Times New Roman" w:cs="Times New Roman"/>
          <w:sz w:val="24"/>
          <w:szCs w:val="24"/>
        </w:rPr>
        <w:t xml:space="preserve"> </w:t>
      </w:r>
    </w:p>
    <w:p w14:paraId="2FDCBE9E" w14:textId="7FE11BE4" w:rsidR="00A72812" w:rsidRPr="007B5F6A" w:rsidRDefault="00426852" w:rsidP="00426852">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Each of four prince/kings </w:t>
      </w:r>
      <w:r w:rsidR="00031A9A" w:rsidRPr="43BCD24C">
        <w:rPr>
          <w:rFonts w:ascii="Times New Roman" w:hAnsi="Times New Roman" w:cs="Times New Roman"/>
          <w:sz w:val="24"/>
          <w:szCs w:val="24"/>
        </w:rPr>
        <w:t xml:space="preserve">– Simon, Liam, Robert and Cyrus </w:t>
      </w:r>
      <w:r w:rsidR="00BF78CA" w:rsidRPr="43BCD24C">
        <w:rPr>
          <w:rFonts w:ascii="Times New Roman" w:hAnsi="Times New Roman" w:cs="Times New Roman"/>
          <w:sz w:val="24"/>
          <w:szCs w:val="24"/>
        </w:rPr>
        <w:t xml:space="preserve">– engage in transgressions </w:t>
      </w:r>
      <w:r w:rsidR="00662278">
        <w:rPr>
          <w:rFonts w:ascii="Times New Roman" w:hAnsi="Times New Roman" w:cs="Times New Roman"/>
          <w:sz w:val="24"/>
          <w:szCs w:val="24"/>
        </w:rPr>
        <w:t xml:space="preserve">(plots to overthrow the King, for example) </w:t>
      </w:r>
      <w:r w:rsidR="00BF78CA" w:rsidRPr="43BCD24C">
        <w:rPr>
          <w:rFonts w:ascii="Times New Roman" w:hAnsi="Times New Roman" w:cs="Times New Roman"/>
          <w:sz w:val="24"/>
          <w:szCs w:val="24"/>
        </w:rPr>
        <w:t>and</w:t>
      </w:r>
      <w:r w:rsidR="00031A9A" w:rsidRPr="43BCD24C">
        <w:rPr>
          <w:rFonts w:ascii="Times New Roman" w:hAnsi="Times New Roman" w:cs="Times New Roman"/>
          <w:sz w:val="24"/>
          <w:szCs w:val="24"/>
        </w:rPr>
        <w:t xml:space="preserve"> </w:t>
      </w:r>
      <w:r w:rsidR="00B26077" w:rsidRPr="43BCD24C">
        <w:rPr>
          <w:rFonts w:ascii="Times New Roman" w:hAnsi="Times New Roman" w:cs="Times New Roman"/>
          <w:sz w:val="24"/>
          <w:szCs w:val="24"/>
        </w:rPr>
        <w:t xml:space="preserve">experience aspects of madness; </w:t>
      </w:r>
      <w:r w:rsidRPr="43BCD24C">
        <w:rPr>
          <w:rFonts w:ascii="Times New Roman" w:hAnsi="Times New Roman" w:cs="Times New Roman"/>
          <w:sz w:val="24"/>
          <w:szCs w:val="24"/>
        </w:rPr>
        <w:t xml:space="preserve">be it melancholy, anxiety, hallucinations or paranoia. Like the original </w:t>
      </w:r>
      <w:r w:rsidRPr="43BCD24C">
        <w:rPr>
          <w:rFonts w:ascii="Times New Roman" w:hAnsi="Times New Roman" w:cs="Times New Roman"/>
          <w:i/>
          <w:iCs/>
          <w:sz w:val="24"/>
          <w:szCs w:val="24"/>
        </w:rPr>
        <w:t>Hamlet,</w:t>
      </w:r>
      <w:r w:rsidRPr="43BCD24C">
        <w:rPr>
          <w:rFonts w:ascii="Times New Roman" w:hAnsi="Times New Roman" w:cs="Times New Roman"/>
          <w:sz w:val="24"/>
          <w:szCs w:val="24"/>
        </w:rPr>
        <w:t xml:space="preserve"> </w:t>
      </w:r>
      <w:r w:rsidR="00BF78CA" w:rsidRPr="43BCD24C">
        <w:rPr>
          <w:rFonts w:ascii="Times New Roman" w:hAnsi="Times New Roman" w:cs="Times New Roman"/>
          <w:sz w:val="24"/>
          <w:szCs w:val="24"/>
        </w:rPr>
        <w:t xml:space="preserve">transgressions occur, sometimes for </w:t>
      </w:r>
      <w:r w:rsidR="00031A9A" w:rsidRPr="43BCD24C">
        <w:rPr>
          <w:rFonts w:ascii="Times New Roman" w:hAnsi="Times New Roman" w:cs="Times New Roman"/>
          <w:sz w:val="24"/>
          <w:szCs w:val="24"/>
        </w:rPr>
        <w:t xml:space="preserve">noble reasons, such as Hamlet/Liam’s apparent distrust of his family, paranoia, self-doubt and uncertainty about who to trust. </w:t>
      </w:r>
      <w:r w:rsidR="00A72812" w:rsidRPr="43BCD24C">
        <w:rPr>
          <w:rFonts w:ascii="Times New Roman" w:hAnsi="Times New Roman" w:cs="Times New Roman"/>
          <w:sz w:val="24"/>
          <w:szCs w:val="24"/>
        </w:rPr>
        <w:t>In order to expose his Uncle Cyrus’</w:t>
      </w:r>
      <w:r w:rsidR="00662278">
        <w:rPr>
          <w:rFonts w:ascii="Times New Roman" w:hAnsi="Times New Roman" w:cs="Times New Roman"/>
          <w:sz w:val="24"/>
          <w:szCs w:val="24"/>
        </w:rPr>
        <w:t>s</w:t>
      </w:r>
      <w:r w:rsidR="00A72812" w:rsidRPr="43BCD24C">
        <w:rPr>
          <w:rFonts w:ascii="Times New Roman" w:hAnsi="Times New Roman" w:cs="Times New Roman"/>
          <w:sz w:val="24"/>
          <w:szCs w:val="24"/>
        </w:rPr>
        <w:t xml:space="preserve"> apparent treachery Liam creates a</w:t>
      </w:r>
      <w:r w:rsidRPr="43BCD24C">
        <w:rPr>
          <w:rFonts w:ascii="Times New Roman" w:hAnsi="Times New Roman" w:cs="Times New Roman"/>
          <w:sz w:val="24"/>
          <w:szCs w:val="24"/>
        </w:rPr>
        <w:t xml:space="preserve"> ‘pla</w:t>
      </w:r>
      <w:r w:rsidR="00A72812" w:rsidRPr="43BCD24C">
        <w:rPr>
          <w:rFonts w:ascii="Times New Roman" w:hAnsi="Times New Roman" w:cs="Times New Roman"/>
          <w:sz w:val="24"/>
          <w:szCs w:val="24"/>
        </w:rPr>
        <w:t xml:space="preserve">y within a play’ (Woods, 2016). This narrative device also </w:t>
      </w:r>
      <w:r w:rsidRPr="43BCD24C">
        <w:rPr>
          <w:rFonts w:ascii="Times New Roman" w:hAnsi="Times New Roman" w:cs="Times New Roman"/>
          <w:sz w:val="24"/>
          <w:szCs w:val="24"/>
        </w:rPr>
        <w:t>reflect</w:t>
      </w:r>
      <w:r w:rsidR="00A72812" w:rsidRPr="43BCD24C">
        <w:rPr>
          <w:rFonts w:ascii="Times New Roman" w:hAnsi="Times New Roman" w:cs="Times New Roman"/>
          <w:sz w:val="24"/>
          <w:szCs w:val="24"/>
        </w:rPr>
        <w:t xml:space="preserve">s </w:t>
      </w:r>
      <w:r w:rsidRPr="43BCD24C">
        <w:rPr>
          <w:rFonts w:ascii="Times New Roman" w:hAnsi="Times New Roman" w:cs="Times New Roman"/>
          <w:sz w:val="24"/>
          <w:szCs w:val="24"/>
        </w:rPr>
        <w:t xml:space="preserve">the original Shakespeare text in which murder, madness and betrayal are played out in the original play and </w:t>
      </w:r>
      <w:r w:rsidR="00A72812" w:rsidRPr="43BCD24C">
        <w:rPr>
          <w:rFonts w:ascii="Times New Roman" w:hAnsi="Times New Roman" w:cs="Times New Roman"/>
          <w:sz w:val="24"/>
          <w:szCs w:val="24"/>
        </w:rPr>
        <w:t xml:space="preserve">in </w:t>
      </w:r>
      <w:r w:rsidRPr="43BCD24C">
        <w:rPr>
          <w:rFonts w:ascii="Times New Roman" w:hAnsi="Times New Roman" w:cs="Times New Roman"/>
          <w:sz w:val="24"/>
          <w:szCs w:val="24"/>
        </w:rPr>
        <w:t xml:space="preserve">the ‘play within the play’. </w:t>
      </w:r>
    </w:p>
    <w:p w14:paraId="16098C65" w14:textId="72E3F6F9" w:rsidR="004F1FA6" w:rsidRPr="007B5F6A" w:rsidRDefault="00426852" w:rsidP="00426852">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The production of </w:t>
      </w:r>
      <w:r w:rsidRPr="43BCD24C">
        <w:rPr>
          <w:rFonts w:ascii="Times New Roman" w:hAnsi="Times New Roman" w:cs="Times New Roman"/>
          <w:i/>
          <w:iCs/>
          <w:sz w:val="24"/>
          <w:szCs w:val="24"/>
        </w:rPr>
        <w:t>The Royals</w:t>
      </w:r>
      <w:r w:rsidRPr="43BCD24C">
        <w:rPr>
          <w:rFonts w:ascii="Times New Roman" w:hAnsi="Times New Roman" w:cs="Times New Roman"/>
          <w:sz w:val="24"/>
          <w:szCs w:val="24"/>
        </w:rPr>
        <w:t xml:space="preserve"> also plays on the idea of there being a ‘back-stage’ – the drama and narrative that occurs when the characters are in domestic or home settings and the ‘front-stage’ – the drama and narrative that occurs when the characters are in public settings. For </w:t>
      </w:r>
      <w:proofErr w:type="gramStart"/>
      <w:r w:rsidRPr="43BCD24C">
        <w:rPr>
          <w:rFonts w:ascii="Times New Roman" w:hAnsi="Times New Roman" w:cs="Times New Roman"/>
          <w:i/>
          <w:iCs/>
          <w:sz w:val="24"/>
          <w:szCs w:val="24"/>
        </w:rPr>
        <w:t>The</w:t>
      </w:r>
      <w:proofErr w:type="gramEnd"/>
      <w:r w:rsidRPr="43BCD24C">
        <w:rPr>
          <w:rFonts w:ascii="Times New Roman" w:hAnsi="Times New Roman" w:cs="Times New Roman"/>
          <w:i/>
          <w:iCs/>
          <w:sz w:val="24"/>
          <w:szCs w:val="24"/>
        </w:rPr>
        <w:t xml:space="preserve"> Royals </w:t>
      </w:r>
      <w:r w:rsidRPr="43BCD24C">
        <w:rPr>
          <w:rFonts w:ascii="Times New Roman" w:hAnsi="Times New Roman" w:cs="Times New Roman"/>
          <w:sz w:val="24"/>
          <w:szCs w:val="24"/>
        </w:rPr>
        <w:t xml:space="preserve">the </w:t>
      </w:r>
      <w:r w:rsidR="00B26077" w:rsidRPr="43BCD24C">
        <w:rPr>
          <w:rFonts w:ascii="Times New Roman" w:hAnsi="Times New Roman" w:cs="Times New Roman"/>
          <w:sz w:val="24"/>
          <w:szCs w:val="24"/>
        </w:rPr>
        <w:t>‘</w:t>
      </w:r>
      <w:r w:rsidRPr="43BCD24C">
        <w:rPr>
          <w:rFonts w:ascii="Times New Roman" w:hAnsi="Times New Roman" w:cs="Times New Roman"/>
          <w:sz w:val="24"/>
          <w:szCs w:val="24"/>
        </w:rPr>
        <w:t>play within a play</w:t>
      </w:r>
      <w:r w:rsidR="00B26077" w:rsidRPr="43BCD24C">
        <w:rPr>
          <w:rFonts w:ascii="Times New Roman" w:hAnsi="Times New Roman" w:cs="Times New Roman"/>
          <w:sz w:val="24"/>
          <w:szCs w:val="24"/>
        </w:rPr>
        <w:t>’</w:t>
      </w:r>
      <w:r w:rsidRPr="43BCD24C">
        <w:rPr>
          <w:rFonts w:ascii="Times New Roman" w:hAnsi="Times New Roman" w:cs="Times New Roman"/>
          <w:sz w:val="24"/>
          <w:szCs w:val="24"/>
        </w:rPr>
        <w:t xml:space="preserve"> is </w:t>
      </w:r>
      <w:r w:rsidR="00A72812" w:rsidRPr="43BCD24C">
        <w:rPr>
          <w:rFonts w:ascii="Times New Roman" w:hAnsi="Times New Roman" w:cs="Times New Roman"/>
          <w:sz w:val="24"/>
          <w:szCs w:val="24"/>
        </w:rPr>
        <w:t xml:space="preserve">also </w:t>
      </w:r>
      <w:r w:rsidRPr="43BCD24C">
        <w:rPr>
          <w:rFonts w:ascii="Times New Roman" w:hAnsi="Times New Roman" w:cs="Times New Roman"/>
          <w:sz w:val="24"/>
          <w:szCs w:val="24"/>
        </w:rPr>
        <w:t xml:space="preserve">the duality of each characters ‘back-stage’ or ‘front-stage’ persona. There is also the duality of Liam’s relationship with </w:t>
      </w:r>
      <w:r w:rsidR="00410336" w:rsidRPr="43BCD24C">
        <w:rPr>
          <w:rFonts w:ascii="Times New Roman" w:hAnsi="Times New Roman" w:cs="Times New Roman"/>
          <w:sz w:val="24"/>
          <w:szCs w:val="24"/>
        </w:rPr>
        <w:t xml:space="preserve">his uncle </w:t>
      </w:r>
      <w:r w:rsidRPr="43BCD24C">
        <w:rPr>
          <w:rFonts w:ascii="Times New Roman" w:hAnsi="Times New Roman" w:cs="Times New Roman"/>
          <w:sz w:val="24"/>
          <w:szCs w:val="24"/>
        </w:rPr>
        <w:t xml:space="preserve">Prince/King Cyrus, at times appearing to be his enemy and at other times appearing to be part of his </w:t>
      </w:r>
      <w:r w:rsidR="004F1FA6" w:rsidRPr="43BCD24C">
        <w:rPr>
          <w:rFonts w:ascii="Times New Roman" w:hAnsi="Times New Roman" w:cs="Times New Roman"/>
          <w:sz w:val="24"/>
          <w:szCs w:val="24"/>
        </w:rPr>
        <w:t>duplicity</w:t>
      </w:r>
      <w:r w:rsidRPr="43BCD24C">
        <w:rPr>
          <w:rFonts w:ascii="Times New Roman" w:hAnsi="Times New Roman" w:cs="Times New Roman"/>
          <w:sz w:val="24"/>
          <w:szCs w:val="24"/>
        </w:rPr>
        <w:t xml:space="preserve">; and acting this out in front of </w:t>
      </w:r>
      <w:r w:rsidR="004F1FA6" w:rsidRPr="43BCD24C">
        <w:rPr>
          <w:rFonts w:ascii="Times New Roman" w:hAnsi="Times New Roman" w:cs="Times New Roman"/>
          <w:sz w:val="24"/>
          <w:szCs w:val="24"/>
        </w:rPr>
        <w:t xml:space="preserve">the </w:t>
      </w:r>
      <w:r w:rsidRPr="43BCD24C">
        <w:rPr>
          <w:rFonts w:ascii="Times New Roman" w:hAnsi="Times New Roman" w:cs="Times New Roman"/>
          <w:sz w:val="24"/>
          <w:szCs w:val="24"/>
        </w:rPr>
        <w:t>family. This leaves members of his family concerned about</w:t>
      </w:r>
      <w:r w:rsidR="00B26077" w:rsidRPr="43BCD24C">
        <w:rPr>
          <w:rFonts w:ascii="Times New Roman" w:hAnsi="Times New Roman" w:cs="Times New Roman"/>
          <w:sz w:val="24"/>
          <w:szCs w:val="24"/>
        </w:rPr>
        <w:t xml:space="preserve"> Liam’s</w:t>
      </w:r>
      <w:r w:rsidRPr="43BCD24C">
        <w:rPr>
          <w:rFonts w:ascii="Times New Roman" w:hAnsi="Times New Roman" w:cs="Times New Roman"/>
          <w:sz w:val="24"/>
          <w:szCs w:val="24"/>
        </w:rPr>
        <w:t xml:space="preserve"> mental stability</w:t>
      </w:r>
      <w:r w:rsidR="00B26077" w:rsidRPr="43BCD24C">
        <w:rPr>
          <w:rFonts w:ascii="Times New Roman" w:hAnsi="Times New Roman" w:cs="Times New Roman"/>
          <w:sz w:val="24"/>
          <w:szCs w:val="24"/>
        </w:rPr>
        <w:t xml:space="preserve">, allowing the </w:t>
      </w:r>
      <w:r w:rsidRPr="43BCD24C">
        <w:rPr>
          <w:rFonts w:ascii="Times New Roman" w:hAnsi="Times New Roman" w:cs="Times New Roman"/>
          <w:sz w:val="24"/>
          <w:szCs w:val="24"/>
        </w:rPr>
        <w:t xml:space="preserve">idea of </w:t>
      </w:r>
      <w:r w:rsidR="00B26077" w:rsidRPr="43BCD24C">
        <w:rPr>
          <w:rFonts w:ascii="Times New Roman" w:hAnsi="Times New Roman" w:cs="Times New Roman"/>
          <w:sz w:val="24"/>
          <w:szCs w:val="24"/>
        </w:rPr>
        <w:t xml:space="preserve">real or feigned </w:t>
      </w:r>
      <w:r w:rsidRPr="43BCD24C">
        <w:rPr>
          <w:rFonts w:ascii="Times New Roman" w:hAnsi="Times New Roman" w:cs="Times New Roman"/>
          <w:sz w:val="24"/>
          <w:szCs w:val="24"/>
        </w:rPr>
        <w:t>madness</w:t>
      </w:r>
      <w:r w:rsidR="00B26077" w:rsidRPr="43BCD24C">
        <w:rPr>
          <w:rFonts w:ascii="Times New Roman" w:hAnsi="Times New Roman" w:cs="Times New Roman"/>
          <w:sz w:val="24"/>
          <w:szCs w:val="24"/>
        </w:rPr>
        <w:t xml:space="preserve"> to be</w:t>
      </w:r>
      <w:r w:rsidR="00BF78CA" w:rsidRPr="43BCD24C">
        <w:rPr>
          <w:rFonts w:ascii="Times New Roman" w:hAnsi="Times New Roman" w:cs="Times New Roman"/>
          <w:sz w:val="24"/>
          <w:szCs w:val="24"/>
        </w:rPr>
        <w:t xml:space="preserve"> played out.</w:t>
      </w:r>
    </w:p>
    <w:p w14:paraId="2193A1D3" w14:textId="77777777" w:rsidR="00BF78CA" w:rsidRPr="007B5F6A" w:rsidRDefault="00BF78CA" w:rsidP="00426852">
      <w:pPr>
        <w:spacing w:line="276" w:lineRule="auto"/>
        <w:jc w:val="both"/>
        <w:rPr>
          <w:rFonts w:ascii="Times New Roman" w:hAnsi="Times New Roman" w:cs="Times New Roman"/>
          <w:b/>
          <w:i/>
          <w:sz w:val="24"/>
          <w:szCs w:val="24"/>
        </w:rPr>
      </w:pPr>
      <w:r w:rsidRPr="007B5F6A">
        <w:rPr>
          <w:rFonts w:ascii="Times New Roman" w:hAnsi="Times New Roman" w:cs="Times New Roman"/>
          <w:b/>
          <w:sz w:val="24"/>
          <w:szCs w:val="24"/>
        </w:rPr>
        <w:t xml:space="preserve">Reading </w:t>
      </w:r>
      <w:r w:rsidRPr="007B5F6A">
        <w:rPr>
          <w:rFonts w:ascii="Times New Roman" w:hAnsi="Times New Roman" w:cs="Times New Roman"/>
          <w:b/>
          <w:i/>
          <w:sz w:val="24"/>
          <w:szCs w:val="24"/>
        </w:rPr>
        <w:t>The Royals</w:t>
      </w:r>
    </w:p>
    <w:p w14:paraId="76A91104" w14:textId="77777777" w:rsidR="00BF78CA" w:rsidRPr="007B5F6A" w:rsidRDefault="00BF78CA" w:rsidP="00BF78CA">
      <w:pPr>
        <w:spacing w:line="276" w:lineRule="auto"/>
        <w:jc w:val="both"/>
        <w:rPr>
          <w:rFonts w:ascii="Times New Roman" w:hAnsi="Times New Roman" w:cs="Times New Roman"/>
          <w:b/>
          <w:i/>
          <w:sz w:val="24"/>
          <w:szCs w:val="24"/>
        </w:rPr>
      </w:pPr>
      <w:r w:rsidRPr="007B5F6A">
        <w:rPr>
          <w:rFonts w:ascii="Times New Roman" w:hAnsi="Times New Roman" w:cs="Times New Roman"/>
          <w:b/>
          <w:i/>
          <w:sz w:val="24"/>
          <w:szCs w:val="24"/>
        </w:rPr>
        <w:t xml:space="preserve">King Simon: The </w:t>
      </w:r>
      <w:r w:rsidR="00352266" w:rsidRPr="007B5F6A">
        <w:rPr>
          <w:rFonts w:ascii="Times New Roman" w:hAnsi="Times New Roman" w:cs="Times New Roman"/>
          <w:b/>
          <w:i/>
          <w:sz w:val="24"/>
          <w:szCs w:val="24"/>
        </w:rPr>
        <w:t xml:space="preserve">murdered </w:t>
      </w:r>
      <w:r w:rsidRPr="007B5F6A">
        <w:rPr>
          <w:rFonts w:ascii="Times New Roman" w:hAnsi="Times New Roman" w:cs="Times New Roman"/>
          <w:b/>
          <w:i/>
          <w:sz w:val="24"/>
          <w:szCs w:val="24"/>
        </w:rPr>
        <w:t xml:space="preserve">melancholy king </w:t>
      </w:r>
    </w:p>
    <w:p w14:paraId="3EE8FB9A" w14:textId="4E922B27" w:rsidR="00BF78CA" w:rsidRPr="007B5F6A" w:rsidRDefault="00BF78CA" w:rsidP="00BF78CA">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King Simon initially represents the quintessential monarch whose life is lived in service to the nation. In private confines he dresses in a mix of casual cord trousers and shirts, featuring lightly checked shirts, cardigans and light wool jumpers, and lounge suits in soft greys and light browns. It is the appearance of a middle-class man, at home after a day in the city office. In </w:t>
      </w:r>
      <w:r w:rsidR="00662278">
        <w:rPr>
          <w:rFonts w:ascii="Times New Roman" w:hAnsi="Times New Roman" w:cs="Times New Roman"/>
          <w:sz w:val="24"/>
          <w:szCs w:val="24"/>
        </w:rPr>
        <w:t xml:space="preserve">the first episode </w:t>
      </w:r>
      <w:r w:rsidRPr="43BCD24C">
        <w:rPr>
          <w:rFonts w:ascii="Times New Roman" w:hAnsi="Times New Roman" w:cs="Times New Roman"/>
          <w:sz w:val="24"/>
          <w:szCs w:val="24"/>
        </w:rPr>
        <w:t xml:space="preserve">King Simon </w:t>
      </w:r>
      <w:r w:rsidR="00662278">
        <w:rPr>
          <w:rFonts w:ascii="Times New Roman" w:hAnsi="Times New Roman" w:cs="Times New Roman"/>
          <w:sz w:val="24"/>
          <w:szCs w:val="24"/>
        </w:rPr>
        <w:t>is portrayed as</w:t>
      </w:r>
      <w:r w:rsidRPr="43BCD24C">
        <w:rPr>
          <w:rFonts w:ascii="Times New Roman" w:hAnsi="Times New Roman" w:cs="Times New Roman"/>
          <w:sz w:val="24"/>
          <w:szCs w:val="24"/>
        </w:rPr>
        <w:t xml:space="preserve"> worried father waiting for his daughter, Princess Eleanor, to arrive home having been out all night. He appears more as </w:t>
      </w:r>
      <w:r w:rsidR="00662278">
        <w:rPr>
          <w:rFonts w:ascii="Times New Roman" w:hAnsi="Times New Roman" w:cs="Times New Roman"/>
          <w:sz w:val="24"/>
          <w:szCs w:val="24"/>
        </w:rPr>
        <w:t>an</w:t>
      </w:r>
      <w:r w:rsidRPr="43BCD24C">
        <w:rPr>
          <w:rFonts w:ascii="Times New Roman" w:hAnsi="Times New Roman" w:cs="Times New Roman"/>
          <w:sz w:val="24"/>
          <w:szCs w:val="24"/>
        </w:rPr>
        <w:t xml:space="preserve"> anxious middle-class father rather than the King of England. In contrast, in his first appearance in public King Simon wears official military uniform, a close replica of the type of uniform worn by Prince Charles and Prince Philip. The shows lead costumer designer Rachel Walsh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&lt;EndNote&gt;&lt;Cite&gt;&lt;Author&gt;Mitchell&lt;/Author&gt;&lt;Year&gt;2015&lt;/Year&gt;&lt;RecNum&gt;1436&lt;/RecNum&gt;&lt;Prefix&gt;cited in &lt;/Prefix&gt;&lt;DisplayText&gt;(cited in Mitchell 2015)&lt;/DisplayText&gt;&lt;record&gt;&lt;rec-number&gt;1436&lt;/rec-number&gt;&lt;foreign-keys&gt;&lt;key app="EN" db-id="rpfp2r5ebw250werf5sxf0tgf22f02f2vvre" timestamp="0"&gt;1436&lt;/key&gt;&lt;/foreign-keys&gt;&lt;ref-type name="Magazine Article"&gt;19&lt;/ref-type&gt;&lt;contributors&gt;&lt;authors&gt;&lt;author&gt;Timothy Mitchell&lt;/author&gt;&lt;/authors&gt;&lt;/contributors&gt;&lt;titles&gt;&lt;title&gt;&amp;apos;The Royals&amp;apos; style looks like Buckingham Palace on steroids&lt;/title&gt;&lt;secondary-title&gt;New York Post&lt;/secondary-title&gt;&lt;/titles&gt;&lt;dates&gt;&lt;year&gt;2015&lt;/year&gt;&lt;/dates&gt;&lt;pub-location&gt;New York&lt;/pub-location&gt;&lt;publisher&gt;NYP Holdings&lt;/publisher&gt;&lt;urls&gt;&lt;related-urls&gt;&lt;url&gt;https://nypost.com/2015/03/09/the-royals-style-looks-like-buckingham-palace-on-steroids/&lt;/url&gt;&lt;/related-urls&gt;&lt;/urls&gt;&lt;/record&gt;&lt;/Cite&gt;&lt;/EndNote&gt;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(cited in Mitchell 2015)</w:t>
      </w:r>
      <w:r w:rsidRPr="43BCD24C">
        <w:rPr>
          <w:rFonts w:ascii="Times New Roman" w:hAnsi="Times New Roman" w:cs="Times New Roman"/>
          <w:sz w:val="24"/>
          <w:szCs w:val="24"/>
        </w:rPr>
        <w:fldChar w:fldCharType="end"/>
      </w:r>
      <w:r w:rsidR="00135B6A" w:rsidRPr="43BCD24C">
        <w:rPr>
          <w:rFonts w:ascii="Times New Roman" w:hAnsi="Times New Roman" w:cs="Times New Roman"/>
          <w:sz w:val="24"/>
          <w:szCs w:val="24"/>
        </w:rPr>
        <w:t xml:space="preserve"> </w:t>
      </w:r>
      <w:r w:rsidRPr="43BCD24C">
        <w:rPr>
          <w:rFonts w:ascii="Times New Roman" w:hAnsi="Times New Roman" w:cs="Times New Roman"/>
          <w:sz w:val="24"/>
          <w:szCs w:val="24"/>
        </w:rPr>
        <w:t>revealed that the King Simon’s regalia was a collaboration of a number of different Prince Charles’s official military uniforms m</w:t>
      </w:r>
      <w:r w:rsidR="000062A5" w:rsidRPr="43BCD24C">
        <w:rPr>
          <w:rFonts w:ascii="Times New Roman" w:hAnsi="Times New Roman" w:cs="Times New Roman"/>
          <w:sz w:val="24"/>
          <w:szCs w:val="24"/>
        </w:rPr>
        <w:t>ade by Prince Charles designers</w:t>
      </w:r>
      <w:r w:rsidRPr="43BCD24C">
        <w:rPr>
          <w:rFonts w:ascii="Times New Roman" w:hAnsi="Times New Roman" w:cs="Times New Roman"/>
          <w:sz w:val="24"/>
          <w:szCs w:val="24"/>
        </w:rPr>
        <w:t xml:space="preserve"> Charles Stewart, Hilditch and Key, and William Hunt. By using such similar designs, t</w:t>
      </w:r>
      <w:r w:rsidR="000062A5" w:rsidRPr="43BCD24C">
        <w:rPr>
          <w:rFonts w:ascii="Times New Roman" w:hAnsi="Times New Roman" w:cs="Times New Roman"/>
          <w:sz w:val="24"/>
          <w:szCs w:val="24"/>
        </w:rPr>
        <w:t>his may signal</w:t>
      </w:r>
      <w:r w:rsidRPr="43BCD24C">
        <w:rPr>
          <w:rFonts w:ascii="Times New Roman" w:hAnsi="Times New Roman" w:cs="Times New Roman"/>
          <w:sz w:val="24"/>
          <w:szCs w:val="24"/>
        </w:rPr>
        <w:t xml:space="preserve"> to audience a preferred meaning and denotes how King Simon is to be read; as that of Prince Charles now as King. </w:t>
      </w:r>
    </w:p>
    <w:p w14:paraId="559E1BE6" w14:textId="56712CBD" w:rsidR="00BF78CA" w:rsidRPr="007B5F6A" w:rsidRDefault="000062A5" w:rsidP="00BF78CA">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lastRenderedPageBreak/>
        <w:t xml:space="preserve">In </w:t>
      </w:r>
      <w:r w:rsidR="00BF78CA" w:rsidRPr="43BCD24C">
        <w:rPr>
          <w:rFonts w:ascii="Times New Roman" w:hAnsi="Times New Roman" w:cs="Times New Roman"/>
          <w:sz w:val="24"/>
          <w:szCs w:val="24"/>
        </w:rPr>
        <w:t>contrast</w:t>
      </w:r>
      <w:r w:rsidRPr="43BCD24C">
        <w:rPr>
          <w:rFonts w:ascii="Times New Roman" w:hAnsi="Times New Roman" w:cs="Times New Roman"/>
          <w:sz w:val="24"/>
          <w:szCs w:val="24"/>
        </w:rPr>
        <w:t xml:space="preserve"> to King Simon’s public military uniform</w:t>
      </w:r>
      <w:r w:rsidR="00BF78CA" w:rsidRPr="43BCD24C">
        <w:rPr>
          <w:rFonts w:ascii="Times New Roman" w:hAnsi="Times New Roman" w:cs="Times New Roman"/>
          <w:sz w:val="24"/>
          <w:szCs w:val="24"/>
        </w:rPr>
        <w:t xml:space="preserve">, the sedate and modest wardrobe </w:t>
      </w:r>
      <w:r w:rsidRPr="43BCD24C">
        <w:rPr>
          <w:rFonts w:ascii="Times New Roman" w:hAnsi="Times New Roman" w:cs="Times New Roman"/>
          <w:sz w:val="24"/>
          <w:szCs w:val="24"/>
        </w:rPr>
        <w:t>worn by</w:t>
      </w:r>
      <w:r w:rsidR="00BF78CA" w:rsidRPr="43BCD24C">
        <w:rPr>
          <w:rFonts w:ascii="Times New Roman" w:hAnsi="Times New Roman" w:cs="Times New Roman"/>
          <w:sz w:val="24"/>
          <w:szCs w:val="24"/>
        </w:rPr>
        <w:t xml:space="preserve"> King Simon </w:t>
      </w:r>
      <w:r w:rsidRPr="43BCD24C">
        <w:rPr>
          <w:rFonts w:ascii="Times New Roman" w:hAnsi="Times New Roman" w:cs="Times New Roman"/>
          <w:sz w:val="24"/>
          <w:szCs w:val="24"/>
        </w:rPr>
        <w:t xml:space="preserve">in private </w:t>
      </w:r>
      <w:r w:rsidR="00BF78CA" w:rsidRPr="43BCD24C">
        <w:rPr>
          <w:rFonts w:ascii="Times New Roman" w:hAnsi="Times New Roman" w:cs="Times New Roman"/>
          <w:sz w:val="24"/>
          <w:szCs w:val="24"/>
        </w:rPr>
        <w:t xml:space="preserve">acts narratively to reflect his mood which is one of melancholy. In </w:t>
      </w:r>
      <w:r w:rsidRPr="43BCD24C">
        <w:rPr>
          <w:rFonts w:ascii="Times New Roman" w:hAnsi="Times New Roman" w:cs="Times New Roman"/>
          <w:sz w:val="24"/>
          <w:szCs w:val="24"/>
        </w:rPr>
        <w:t xml:space="preserve">the privacy of home – using the device of home as a </w:t>
      </w:r>
      <w:r w:rsidR="00BF78CA" w:rsidRPr="43BCD24C">
        <w:rPr>
          <w:rFonts w:ascii="Times New Roman" w:hAnsi="Times New Roman" w:cs="Times New Roman"/>
          <w:sz w:val="24"/>
          <w:szCs w:val="24"/>
        </w:rPr>
        <w:t>‘back-stage’</w:t>
      </w:r>
      <w:r w:rsidRPr="43BCD24C">
        <w:rPr>
          <w:rFonts w:ascii="Times New Roman" w:hAnsi="Times New Roman" w:cs="Times New Roman"/>
          <w:sz w:val="24"/>
          <w:szCs w:val="24"/>
        </w:rPr>
        <w:t xml:space="preserve"> in which things can be revealed to the audience – </w:t>
      </w:r>
      <w:r w:rsidR="00BF78CA" w:rsidRPr="43BCD24C">
        <w:rPr>
          <w:rFonts w:ascii="Times New Roman" w:hAnsi="Times New Roman" w:cs="Times New Roman"/>
          <w:sz w:val="24"/>
          <w:szCs w:val="24"/>
        </w:rPr>
        <w:t>King Simon is grieving his eldest son, and future king, Prince Robert, who has been killed in an accident while serving in the military (a profession associated with most of the current men of the British royal family). His grief gives ways to melancholy. He struggles to reconcile his dual role, that of being a father to his children and being a father to the nation. Again</w:t>
      </w:r>
      <w:r w:rsidR="00662278">
        <w:rPr>
          <w:rFonts w:ascii="Times New Roman" w:hAnsi="Times New Roman" w:cs="Times New Roman"/>
          <w:sz w:val="24"/>
          <w:szCs w:val="24"/>
        </w:rPr>
        <w:t xml:space="preserve">, </w:t>
      </w:r>
      <w:r w:rsidR="00BF78CA" w:rsidRPr="43BCD24C">
        <w:rPr>
          <w:rFonts w:ascii="Times New Roman" w:hAnsi="Times New Roman" w:cs="Times New Roman"/>
          <w:sz w:val="24"/>
          <w:szCs w:val="24"/>
        </w:rPr>
        <w:t xml:space="preserve">this device draws on the duality embedded in Shakespeare’s </w:t>
      </w:r>
      <w:r w:rsidR="00BF78CA" w:rsidRPr="43BCD24C">
        <w:rPr>
          <w:rFonts w:ascii="Times New Roman" w:hAnsi="Times New Roman" w:cs="Times New Roman"/>
          <w:i/>
          <w:iCs/>
          <w:sz w:val="24"/>
          <w:szCs w:val="24"/>
        </w:rPr>
        <w:t>Hamlet</w:t>
      </w:r>
      <w:r w:rsidR="00BF78CA" w:rsidRPr="43BCD24C">
        <w:rPr>
          <w:rFonts w:ascii="Times New Roman" w:hAnsi="Times New Roman" w:cs="Times New Roman"/>
          <w:sz w:val="24"/>
          <w:szCs w:val="24"/>
        </w:rPr>
        <w:t xml:space="preserve">. King Simon comes to see these dual roles as increasingly incompatible. He questions the sacrifice required by his family, including the sacrifice made by Prince Robert and now needing to be made by his younger son, Prince Liam, in preparation to become King. </w:t>
      </w:r>
      <w:r w:rsidRPr="43BCD24C">
        <w:rPr>
          <w:rFonts w:ascii="Times New Roman" w:hAnsi="Times New Roman" w:cs="Times New Roman"/>
          <w:sz w:val="24"/>
          <w:szCs w:val="24"/>
        </w:rPr>
        <w:t>Here sacrifice is again noted as a common troupe in royal film and television productions. King Simon</w:t>
      </w:r>
      <w:r w:rsidR="00BF78CA" w:rsidRPr="43BCD24C">
        <w:rPr>
          <w:rFonts w:ascii="Times New Roman" w:hAnsi="Times New Roman" w:cs="Times New Roman"/>
          <w:sz w:val="24"/>
          <w:szCs w:val="24"/>
        </w:rPr>
        <w:t xml:space="preserve"> questions </w:t>
      </w:r>
      <w:r w:rsidRPr="43BCD24C">
        <w:rPr>
          <w:rFonts w:ascii="Times New Roman" w:hAnsi="Times New Roman" w:cs="Times New Roman"/>
          <w:sz w:val="24"/>
          <w:szCs w:val="24"/>
        </w:rPr>
        <w:t>at what price</w:t>
      </w:r>
      <w:r w:rsidR="00BF78CA" w:rsidRPr="43BCD24C">
        <w:rPr>
          <w:rFonts w:ascii="Times New Roman" w:hAnsi="Times New Roman" w:cs="Times New Roman"/>
          <w:sz w:val="24"/>
          <w:szCs w:val="24"/>
        </w:rPr>
        <w:t xml:space="preserve"> his adult children </w:t>
      </w:r>
      <w:r w:rsidRPr="43BCD24C">
        <w:rPr>
          <w:rFonts w:ascii="Times New Roman" w:hAnsi="Times New Roman" w:cs="Times New Roman"/>
          <w:sz w:val="24"/>
          <w:szCs w:val="24"/>
        </w:rPr>
        <w:t xml:space="preserve">will pay for not being able to choose ‘love’, </w:t>
      </w:r>
      <w:r w:rsidR="00BF78CA" w:rsidRPr="43BCD24C">
        <w:rPr>
          <w:rFonts w:ascii="Times New Roman" w:hAnsi="Times New Roman" w:cs="Times New Roman"/>
          <w:sz w:val="24"/>
          <w:szCs w:val="24"/>
        </w:rPr>
        <w:t xml:space="preserve">instead they are required to choose the nation: </w:t>
      </w:r>
      <w:r w:rsidR="00C8415F" w:rsidRPr="43BCD24C">
        <w:rPr>
          <w:rFonts w:ascii="Times New Roman" w:hAnsi="Times New Roman" w:cs="Times New Roman"/>
          <w:sz w:val="24"/>
          <w:szCs w:val="24"/>
        </w:rPr>
        <w:t>again,</w:t>
      </w:r>
      <w:r w:rsidRPr="43BCD24C">
        <w:rPr>
          <w:rFonts w:ascii="Times New Roman" w:hAnsi="Times New Roman" w:cs="Times New Roman"/>
          <w:sz w:val="24"/>
          <w:szCs w:val="24"/>
        </w:rPr>
        <w:t xml:space="preserve"> </w:t>
      </w:r>
      <w:r w:rsidR="00BF78CA" w:rsidRPr="43BCD24C">
        <w:rPr>
          <w:rFonts w:ascii="Times New Roman" w:hAnsi="Times New Roman" w:cs="Times New Roman"/>
          <w:sz w:val="24"/>
          <w:szCs w:val="24"/>
        </w:rPr>
        <w:t xml:space="preserve">drawing on the theme of the monarchy’s self-sacrifice to nation. </w:t>
      </w:r>
      <w:r w:rsidRPr="43BCD24C">
        <w:rPr>
          <w:rFonts w:ascii="Times New Roman" w:hAnsi="Times New Roman" w:cs="Times New Roman"/>
          <w:sz w:val="24"/>
          <w:szCs w:val="24"/>
        </w:rPr>
        <w:t>King</w:t>
      </w:r>
      <w:r w:rsidR="00BF78CA" w:rsidRPr="43BCD24C">
        <w:rPr>
          <w:rFonts w:ascii="Times New Roman" w:hAnsi="Times New Roman" w:cs="Times New Roman"/>
          <w:sz w:val="24"/>
          <w:szCs w:val="24"/>
        </w:rPr>
        <w:t xml:space="preserve"> Simon concludes that the sacrifice is too great and calls for the abolition of the monarchy, sacrificing his own power and status to protect his family. King Simon’s back-stage appearance is that of a dishevelled </w:t>
      </w:r>
      <w:r w:rsidRPr="43BCD24C">
        <w:rPr>
          <w:rFonts w:ascii="Times New Roman" w:hAnsi="Times New Roman" w:cs="Times New Roman"/>
          <w:sz w:val="24"/>
          <w:szCs w:val="24"/>
        </w:rPr>
        <w:t xml:space="preserve">and emotionally broken </w:t>
      </w:r>
      <w:r w:rsidR="00BF78CA" w:rsidRPr="43BCD24C">
        <w:rPr>
          <w:rFonts w:ascii="Times New Roman" w:hAnsi="Times New Roman" w:cs="Times New Roman"/>
          <w:sz w:val="24"/>
          <w:szCs w:val="24"/>
        </w:rPr>
        <w:t>middle-aged man. While appearing to be decisive in his decision to abolish the monarchy, he is wracked with emotion and as the narrative continues his a</w:t>
      </w:r>
      <w:r w:rsidRPr="43BCD24C">
        <w:rPr>
          <w:rFonts w:ascii="Times New Roman" w:hAnsi="Times New Roman" w:cs="Times New Roman"/>
          <w:sz w:val="24"/>
          <w:szCs w:val="24"/>
        </w:rPr>
        <w:t xml:space="preserve">ppearance becomes more unkempt. Costuming is a device used to inform his emotional pain.  </w:t>
      </w:r>
    </w:p>
    <w:p w14:paraId="33EB142F" w14:textId="3772FE46" w:rsidR="00BF78CA" w:rsidRPr="007B5F6A" w:rsidRDefault="00BF78CA" w:rsidP="00BF78CA">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As </w:t>
      </w:r>
      <w:proofErr w:type="spellStart"/>
      <w:r w:rsidRPr="43BCD24C">
        <w:rPr>
          <w:rFonts w:ascii="Times New Roman" w:hAnsi="Times New Roman" w:cs="Times New Roman"/>
          <w:sz w:val="24"/>
          <w:szCs w:val="24"/>
        </w:rPr>
        <w:t>Geczy</w:t>
      </w:r>
      <w:proofErr w:type="spellEnd"/>
      <w:r w:rsidRPr="43BCD24C">
        <w:rPr>
          <w:rFonts w:ascii="Times New Roman" w:hAnsi="Times New Roman" w:cs="Times New Roman"/>
          <w:sz w:val="24"/>
          <w:szCs w:val="24"/>
        </w:rPr>
        <w:t xml:space="preserve"> and </w:t>
      </w:r>
      <w:proofErr w:type="spellStart"/>
      <w:r w:rsidRPr="43BCD24C">
        <w:rPr>
          <w:rFonts w:ascii="Times New Roman" w:hAnsi="Times New Roman" w:cs="Times New Roman"/>
          <w:sz w:val="24"/>
          <w:szCs w:val="24"/>
        </w:rPr>
        <w:t>Karaminas</w:t>
      </w:r>
      <w:proofErr w:type="spellEnd"/>
      <w:r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 ExcludeAuth="1"&gt;&lt;Author&gt;Geczy&lt;/Author&gt;&lt;Year&gt;2017&lt;/Year&gt;&lt;RecNum&gt;1430&lt;/RecNum&gt;&lt;Pages&gt;6&lt;/Pages&gt;&lt;DisplayText&gt;(2017: 6)&lt;/DisplayText&gt;&lt;record&gt;&lt;rec-number&gt;1430&lt;/rec-number&gt;&lt;foreign-keys&gt;&lt;key app="EN" db-id="rpfp2r5ebw250werf5sxf0tgf22f02f2vvre" timestamp="0"&gt;1430&lt;/key&gt;&lt;/foreign-keys&gt;&lt;ref-type name="Book"&gt;6&lt;/ref-type&gt;&lt;contributors&gt;&lt;authors&gt;&lt;author&gt;Geczy, Adam&lt;/author&gt;&lt;author&gt;Karaminas, Vicki&lt;/author&gt;&lt;/authors&gt;&lt;/contributors&gt;&lt;titles&gt;&lt;title&gt;Fashion and masculinities in popular culture&lt;/title&gt;&lt;secondary-title&gt;Routlege Research in Cultural and Media Studies&lt;/secondary-title&gt;&lt;/titles&gt;&lt;dates&gt;&lt;year&gt;2017&lt;/year&gt;&lt;/dates&gt;&lt;pub-location&gt;London &amp;amp; New York&lt;/pub-location&gt;&lt;publisher&gt;Routledge&lt;/publisher&gt;&lt;isbn&gt;1317217608&lt;/isbn&gt;&lt;urls&gt;&lt;/urls&gt;&lt;/record&gt;&lt;/Cite&gt;&lt;/EndNote&gt;</w:instrText>
      </w:r>
      <w:r w:rsidRPr="43BCD24C">
        <w:rPr>
          <w:rFonts w:ascii="Times New Roman" w:hAnsi="Times New Roman" w:cs="Times New Roman"/>
          <w:sz w:val="24"/>
          <w:szCs w:val="24"/>
        </w:rPr>
        <w:fldChar w:fldCharType="separate"/>
      </w:r>
      <w:r w:rsidR="00CF37F7" w:rsidRPr="43BCD24C">
        <w:rPr>
          <w:rFonts w:ascii="Times New Roman" w:hAnsi="Times New Roman" w:cs="Times New Roman"/>
          <w:noProof/>
          <w:sz w:val="24"/>
          <w:szCs w:val="24"/>
        </w:rPr>
        <w:t>(2017: 6)</w:t>
      </w:r>
      <w:r w:rsidRPr="43BCD24C">
        <w:rPr>
          <w:rFonts w:ascii="Times New Roman" w:hAnsi="Times New Roman" w:cs="Times New Roman"/>
          <w:sz w:val="24"/>
          <w:szCs w:val="24"/>
        </w:rPr>
        <w:fldChar w:fldCharType="end"/>
      </w:r>
      <w:r w:rsidRPr="43BCD24C">
        <w:rPr>
          <w:rFonts w:ascii="Times New Roman" w:hAnsi="Times New Roman" w:cs="Times New Roman"/>
          <w:sz w:val="24"/>
          <w:szCs w:val="24"/>
        </w:rPr>
        <w:t xml:space="preserve"> argue masculine characters in popular culture are often ‘perpetually mobile and permeable’. In this case of King Simon this is also the case although his character functions with the realms of </w:t>
      </w:r>
      <w:r w:rsidR="000062A5" w:rsidRPr="43BCD24C">
        <w:rPr>
          <w:rFonts w:ascii="Times New Roman" w:hAnsi="Times New Roman" w:cs="Times New Roman"/>
          <w:sz w:val="24"/>
          <w:szCs w:val="24"/>
        </w:rPr>
        <w:t xml:space="preserve">being introspective, brooding, </w:t>
      </w:r>
      <w:r w:rsidRPr="43BCD24C">
        <w:rPr>
          <w:rFonts w:ascii="Times New Roman" w:hAnsi="Times New Roman" w:cs="Times New Roman"/>
          <w:sz w:val="24"/>
          <w:szCs w:val="24"/>
        </w:rPr>
        <w:t>and being a loner. He is also is many ways a reactionary however his costume reflects the more sombre and emotive aspects of being a loner. While his decision to abolish the monarch appears to be a decisive one, he does have inner doubts</w:t>
      </w:r>
      <w:r w:rsidR="000062A5" w:rsidRPr="43BCD24C">
        <w:rPr>
          <w:rFonts w:ascii="Times New Roman" w:hAnsi="Times New Roman" w:cs="Times New Roman"/>
          <w:sz w:val="24"/>
          <w:szCs w:val="24"/>
        </w:rPr>
        <w:t xml:space="preserve"> </w:t>
      </w:r>
      <w:r w:rsidRPr="43BCD24C">
        <w:rPr>
          <w:rFonts w:ascii="Times New Roman" w:hAnsi="Times New Roman" w:cs="Times New Roman"/>
          <w:sz w:val="24"/>
          <w:szCs w:val="24"/>
        </w:rPr>
        <w:t xml:space="preserve">with his resolve only strengthened when he faces opposition from his brother, Prince/King Cyrus and his wife, Queen Helena (both oppose the idea because they will lose their status and privilege). As his resolve strengthens so too does his character appear stronger, and this is reflected in his costuming, with dark business suits replacing the casual check shirts and corduroy trousers. His melancholy remains however and manifests in him leaving the palace at night to walk alone in the streets of London. He adopts the attire of the ‘ordinary’ man when he goes on night walks about London, a melancholic man shuffling about London, </w:t>
      </w:r>
      <w:r w:rsidR="000062A5" w:rsidRPr="43BCD24C">
        <w:rPr>
          <w:rFonts w:ascii="Times New Roman" w:hAnsi="Times New Roman" w:cs="Times New Roman"/>
          <w:sz w:val="24"/>
          <w:szCs w:val="24"/>
        </w:rPr>
        <w:t>wearing a</w:t>
      </w:r>
      <w:r w:rsidRPr="43BCD24C">
        <w:rPr>
          <w:rFonts w:ascii="Times New Roman" w:hAnsi="Times New Roman" w:cs="Times New Roman"/>
          <w:sz w:val="24"/>
          <w:szCs w:val="24"/>
        </w:rPr>
        <w:t xml:space="preserve"> black overcoat and cap that would not be </w:t>
      </w:r>
      <w:r w:rsidR="000062A5" w:rsidRPr="43BCD24C">
        <w:rPr>
          <w:rFonts w:ascii="Times New Roman" w:hAnsi="Times New Roman" w:cs="Times New Roman"/>
          <w:sz w:val="24"/>
          <w:szCs w:val="24"/>
        </w:rPr>
        <w:t>astray on a working</w:t>
      </w:r>
      <w:r w:rsidR="00662278">
        <w:rPr>
          <w:rFonts w:ascii="Times New Roman" w:hAnsi="Times New Roman" w:cs="Times New Roman"/>
          <w:sz w:val="24"/>
          <w:szCs w:val="24"/>
        </w:rPr>
        <w:t>-</w:t>
      </w:r>
      <w:r w:rsidR="000062A5" w:rsidRPr="43BCD24C">
        <w:rPr>
          <w:rFonts w:ascii="Times New Roman" w:hAnsi="Times New Roman" w:cs="Times New Roman"/>
          <w:sz w:val="24"/>
          <w:szCs w:val="24"/>
        </w:rPr>
        <w:t>class man. While he is walking in the streets of London, his hunched posture and costuming of a thi</w:t>
      </w:r>
      <w:r w:rsidR="00662278">
        <w:rPr>
          <w:rFonts w:ascii="Times New Roman" w:hAnsi="Times New Roman" w:cs="Times New Roman"/>
          <w:sz w:val="24"/>
          <w:szCs w:val="24"/>
        </w:rPr>
        <w:t>c</w:t>
      </w:r>
      <w:r w:rsidR="000062A5" w:rsidRPr="43BCD24C">
        <w:rPr>
          <w:rFonts w:ascii="Times New Roman" w:hAnsi="Times New Roman" w:cs="Times New Roman"/>
          <w:sz w:val="24"/>
          <w:szCs w:val="24"/>
        </w:rPr>
        <w:t xml:space="preserve">k </w:t>
      </w:r>
      <w:r w:rsidR="00662278">
        <w:rPr>
          <w:rFonts w:ascii="Times New Roman" w:hAnsi="Times New Roman" w:cs="Times New Roman"/>
          <w:sz w:val="24"/>
          <w:szCs w:val="24"/>
        </w:rPr>
        <w:t xml:space="preserve">unstylish </w:t>
      </w:r>
      <w:r w:rsidR="000062A5" w:rsidRPr="43BCD24C">
        <w:rPr>
          <w:rFonts w:ascii="Times New Roman" w:hAnsi="Times New Roman" w:cs="Times New Roman"/>
          <w:sz w:val="24"/>
          <w:szCs w:val="24"/>
        </w:rPr>
        <w:t xml:space="preserve">jacket and wool cap imply he is isolated from his country. </w:t>
      </w:r>
      <w:r w:rsidRPr="43BCD24C">
        <w:rPr>
          <w:rFonts w:ascii="Times New Roman" w:hAnsi="Times New Roman" w:cs="Times New Roman"/>
          <w:sz w:val="24"/>
          <w:szCs w:val="24"/>
        </w:rPr>
        <w:t xml:space="preserve">It is on one of these walks that King Simon is murdered by an unknown assailant, again drawing the audience to a </w:t>
      </w:r>
      <w:r w:rsidRPr="43BCD24C">
        <w:rPr>
          <w:rFonts w:ascii="Times New Roman" w:hAnsi="Times New Roman" w:cs="Times New Roman"/>
          <w:i/>
          <w:iCs/>
          <w:sz w:val="24"/>
          <w:szCs w:val="24"/>
        </w:rPr>
        <w:t>Hamlet</w:t>
      </w:r>
      <w:r w:rsidRPr="43BCD24C">
        <w:rPr>
          <w:rFonts w:ascii="Times New Roman" w:hAnsi="Times New Roman" w:cs="Times New Roman"/>
          <w:sz w:val="24"/>
          <w:szCs w:val="24"/>
        </w:rPr>
        <w:t xml:space="preserve"> reading of </w:t>
      </w:r>
      <w:r w:rsidRPr="43BCD24C">
        <w:rPr>
          <w:rFonts w:ascii="Times New Roman" w:hAnsi="Times New Roman" w:cs="Times New Roman"/>
          <w:i/>
          <w:iCs/>
          <w:sz w:val="24"/>
          <w:szCs w:val="24"/>
        </w:rPr>
        <w:t>The Royals</w:t>
      </w:r>
      <w:r w:rsidRPr="43BCD24C">
        <w:rPr>
          <w:rFonts w:ascii="Times New Roman" w:hAnsi="Times New Roman" w:cs="Times New Roman"/>
          <w:sz w:val="24"/>
          <w:szCs w:val="24"/>
        </w:rPr>
        <w:t xml:space="preserve">. </w:t>
      </w:r>
    </w:p>
    <w:p w14:paraId="782CBC4A" w14:textId="0A2B9259" w:rsidR="00BF78CA" w:rsidRPr="007B5F6A" w:rsidRDefault="00BF78CA" w:rsidP="43BCD24C">
      <w:pPr>
        <w:spacing w:line="276" w:lineRule="auto"/>
        <w:jc w:val="both"/>
        <w:rPr>
          <w:rFonts w:ascii="Times New Roman" w:hAnsi="Times New Roman" w:cs="Times New Roman"/>
          <w:b/>
          <w:bCs/>
          <w:i/>
          <w:iCs/>
          <w:sz w:val="24"/>
          <w:szCs w:val="24"/>
        </w:rPr>
      </w:pPr>
      <w:r w:rsidRPr="43BCD24C">
        <w:rPr>
          <w:rFonts w:ascii="Times New Roman" w:hAnsi="Times New Roman" w:cs="Times New Roman"/>
          <w:b/>
          <w:bCs/>
          <w:i/>
          <w:iCs/>
          <w:sz w:val="24"/>
          <w:szCs w:val="24"/>
        </w:rPr>
        <w:t>Prince Liam</w:t>
      </w:r>
      <w:r w:rsidR="00352266" w:rsidRPr="43BCD24C">
        <w:rPr>
          <w:rFonts w:ascii="Times New Roman" w:hAnsi="Times New Roman" w:cs="Times New Roman"/>
          <w:b/>
          <w:bCs/>
          <w:i/>
          <w:iCs/>
          <w:sz w:val="24"/>
          <w:szCs w:val="24"/>
        </w:rPr>
        <w:t>: T</w:t>
      </w:r>
      <w:r w:rsidRPr="43BCD24C">
        <w:rPr>
          <w:rFonts w:ascii="Times New Roman" w:hAnsi="Times New Roman" w:cs="Times New Roman"/>
          <w:b/>
          <w:bCs/>
          <w:i/>
          <w:iCs/>
          <w:sz w:val="24"/>
          <w:szCs w:val="24"/>
        </w:rPr>
        <w:t xml:space="preserve">he </w:t>
      </w:r>
      <w:r w:rsidR="00352266" w:rsidRPr="43BCD24C">
        <w:rPr>
          <w:rFonts w:ascii="Times New Roman" w:hAnsi="Times New Roman" w:cs="Times New Roman"/>
          <w:b/>
          <w:bCs/>
          <w:i/>
          <w:iCs/>
          <w:sz w:val="24"/>
          <w:szCs w:val="24"/>
        </w:rPr>
        <w:t>almost mad, playboy prince</w:t>
      </w:r>
    </w:p>
    <w:p w14:paraId="49441E15" w14:textId="0463C9F7" w:rsidR="00BF78CA" w:rsidRPr="007B5F6A" w:rsidRDefault="00BF78CA" w:rsidP="00BF78CA">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With the death of Prince Robert and the murder of King Simon, Prince Liam becomes King presumptive. As the second son, Prince Liam was not destined to become King and he finds himself overwhelmed at the prospect. As a university student, he is portrayed as a metrosexual playboy. As the playboy, he is the ‘epitome of [being] self-interested and self-assured’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&lt;EndNote&gt;&lt;Cite&gt;&lt;Author&gt;Geczy&lt;/Author&gt;&lt;Year&gt;2017&lt;/Year&gt;&lt;RecNum&gt;1430&lt;/RecNum&gt;&lt;Pages&gt;6&lt;/Pages&gt;&lt;DisplayText&gt;(Geczy and Karaminas 2017: 6)&lt;/DisplayText&gt;&lt;record&gt;&lt;rec-number&gt;1430&lt;/rec-number&gt;&lt;foreign-keys&gt;&lt;key app="EN" db-id="rpfp2r5ebw250werf5sxf0tgf22f02f2vvre" timestamp="0"&gt;1430&lt;/key&gt;&lt;/foreign-keys&gt;&lt;ref-type name="Book"&gt;6&lt;/ref-type&gt;&lt;contributors&gt;&lt;authors&gt;&lt;author&gt;Geczy, Adam&lt;/author&gt;&lt;author&gt;Karaminas, Vicki&lt;/author&gt;&lt;/authors&gt;&lt;/contributors&gt;&lt;titles&gt;&lt;title&gt;Fashion and masculinities in popular culture&lt;/title&gt;&lt;secondary-title&gt;Routlege Research in Cultural and Media Studies&lt;/secondary-title&gt;&lt;/titles&gt;&lt;dates&gt;&lt;year&gt;2017&lt;/year&gt;&lt;/dates&gt;&lt;pub-location&gt;London &amp;amp; New York&lt;/pub-location&gt;&lt;publisher&gt;Routledge&lt;/publisher&gt;&lt;isbn&gt;1317217608&lt;/isbn&gt;&lt;urls&gt;&lt;/urls&gt;&lt;/record&gt;&lt;/Cite&gt;&lt;/EndNote&gt;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 xml:space="preserve">(Geczy </w:t>
      </w:r>
      <w:r w:rsidR="009B2468">
        <w:rPr>
          <w:rFonts w:ascii="Times New Roman" w:hAnsi="Times New Roman" w:cs="Times New Roman"/>
          <w:noProof/>
          <w:sz w:val="24"/>
          <w:szCs w:val="24"/>
        </w:rPr>
        <w:lastRenderedPageBreak/>
        <w:t>and Karaminas 2017: 6)</w:t>
      </w:r>
      <w:r w:rsidRPr="43BCD24C">
        <w:rPr>
          <w:rFonts w:ascii="Times New Roman" w:hAnsi="Times New Roman" w:cs="Times New Roman"/>
          <w:sz w:val="24"/>
          <w:szCs w:val="24"/>
        </w:rPr>
        <w:fldChar w:fldCharType="end"/>
      </w:r>
      <w:r w:rsidRPr="43BCD24C">
        <w:rPr>
          <w:rFonts w:ascii="Times New Roman" w:hAnsi="Times New Roman" w:cs="Times New Roman"/>
          <w:sz w:val="24"/>
          <w:szCs w:val="24"/>
        </w:rPr>
        <w:t xml:space="preserve">. As a </w:t>
      </w:r>
      <w:r w:rsidR="00F25358" w:rsidRPr="43BCD24C">
        <w:rPr>
          <w:rFonts w:ascii="Times New Roman" w:hAnsi="Times New Roman" w:cs="Times New Roman"/>
          <w:sz w:val="24"/>
          <w:szCs w:val="24"/>
        </w:rPr>
        <w:t>metrosexual he reflects ‘urbaniz</w:t>
      </w:r>
      <w:r w:rsidRPr="43BCD24C">
        <w:rPr>
          <w:rFonts w:ascii="Times New Roman" w:hAnsi="Times New Roman" w:cs="Times New Roman"/>
          <w:sz w:val="24"/>
          <w:szCs w:val="24"/>
        </w:rPr>
        <w:t xml:space="preserve">ed glamour’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&lt;EndNote&gt;&lt;Cite&gt;&lt;Author&gt;Geczy&lt;/Author&gt;&lt;Year&gt;2017&lt;/Year&gt;&lt;RecNum&gt;1430&lt;/RecNum&gt;&lt;Pages&gt;7&lt;/Pages&gt;&lt;DisplayText&gt;(Geczy and Karaminas 2017: 7)&lt;/DisplayText&gt;&lt;record&gt;&lt;rec-number&gt;1430&lt;/rec-number&gt;&lt;foreign-keys&gt;&lt;key app="EN" db-id="rpfp2r5ebw250werf5sxf0tgf22f02f2vvre" timestamp="0"&gt;1430&lt;/key&gt;&lt;/foreign-keys&gt;&lt;ref-type name="Book"&gt;6&lt;/ref-type&gt;&lt;contributors&gt;&lt;authors&gt;&lt;author&gt;Geczy, Adam&lt;/author&gt;&lt;author&gt;Karaminas, Vicki&lt;/author&gt;&lt;/authors&gt;&lt;/contributors&gt;&lt;titles&gt;&lt;title&gt;Fashion and masculinities in popular culture&lt;/title&gt;&lt;secondary-title&gt;Routlege Research in Cultural and Media Studies&lt;/secondary-title&gt;&lt;/titles&gt;&lt;dates&gt;&lt;year&gt;2017&lt;/year&gt;&lt;/dates&gt;&lt;pub-location&gt;London &amp;amp; New York&lt;/pub-location&gt;&lt;publisher&gt;Routledge&lt;/publisher&gt;&lt;isbn&gt;1317217608&lt;/isbn&gt;&lt;urls&gt;&lt;/urls&gt;&lt;/record&gt;&lt;/Cite&gt;&lt;/EndNote&gt;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(Geczy and Karaminas 2017: 7)</w:t>
      </w:r>
      <w:r w:rsidRPr="43BCD24C">
        <w:rPr>
          <w:rFonts w:ascii="Times New Roman" w:hAnsi="Times New Roman" w:cs="Times New Roman"/>
          <w:sz w:val="24"/>
          <w:szCs w:val="24"/>
        </w:rPr>
        <w:fldChar w:fldCharType="end"/>
      </w:r>
      <w:r w:rsidRPr="43BCD24C">
        <w:rPr>
          <w:rFonts w:ascii="Times New Roman" w:hAnsi="Times New Roman" w:cs="Times New Roman"/>
          <w:sz w:val="24"/>
          <w:szCs w:val="24"/>
        </w:rPr>
        <w:t>. Prince Liam is positioned in a binary with Prince Robert. As the military pilot, muscular, with chiselled jaw, Prince Robert is th</w:t>
      </w:r>
      <w:r w:rsidR="00F25358" w:rsidRPr="43BCD24C">
        <w:rPr>
          <w:rFonts w:ascii="Times New Roman" w:hAnsi="Times New Roman" w:cs="Times New Roman"/>
          <w:sz w:val="24"/>
          <w:szCs w:val="24"/>
        </w:rPr>
        <w:t>e ‘uber-masculine</w:t>
      </w:r>
      <w:r w:rsidR="00E35B4D">
        <w:rPr>
          <w:rFonts w:ascii="Times New Roman" w:hAnsi="Times New Roman" w:cs="Times New Roman"/>
          <w:sz w:val="24"/>
          <w:szCs w:val="24"/>
        </w:rPr>
        <w:t xml:space="preserve">’ </w:t>
      </w:r>
      <w:r w:rsidR="00F25358" w:rsidRPr="43BCD24C">
        <w:rPr>
          <w:rFonts w:ascii="Times New Roman" w:hAnsi="Times New Roman" w:cs="Times New Roman"/>
          <w:sz w:val="24"/>
          <w:szCs w:val="24"/>
        </w:rPr>
        <w:t xml:space="preserve">man popularized in </w:t>
      </w:r>
      <w:r w:rsidR="00E35B4D">
        <w:rPr>
          <w:rFonts w:ascii="Times New Roman" w:hAnsi="Times New Roman" w:cs="Times New Roman"/>
          <w:sz w:val="24"/>
          <w:szCs w:val="24"/>
        </w:rPr>
        <w:t>contemporary</w:t>
      </w:r>
      <w:r w:rsidR="00F25358" w:rsidRPr="43BCD24C">
        <w:rPr>
          <w:rFonts w:ascii="Times New Roman" w:hAnsi="Times New Roman" w:cs="Times New Roman"/>
          <w:sz w:val="24"/>
          <w:szCs w:val="24"/>
        </w:rPr>
        <w:t xml:space="preserve"> advertis</w:t>
      </w:r>
      <w:r w:rsidRPr="43BCD24C">
        <w:rPr>
          <w:rFonts w:ascii="Times New Roman" w:hAnsi="Times New Roman" w:cs="Times New Roman"/>
          <w:sz w:val="24"/>
          <w:szCs w:val="24"/>
        </w:rPr>
        <w:t xml:space="preserve">ements. He is the ‘ideal masculinity was represented as synonymous with nature, wild and untamed’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&lt;EndNote&gt;&lt;Cite&gt;&lt;Author&gt;Geczy&lt;/Author&gt;&lt;Year&gt;2017&lt;/Year&gt;&lt;RecNum&gt;1430&lt;/RecNum&gt;&lt;Pages&gt;4&lt;/Pages&gt;&lt;DisplayText&gt;(Geczy and Karaminas 2017: 4)&lt;/DisplayText&gt;&lt;record&gt;&lt;rec-number&gt;1430&lt;/rec-number&gt;&lt;foreign-keys&gt;&lt;key app="EN" db-id="rpfp2r5ebw250werf5sxf0tgf22f02f2vvre" timestamp="0"&gt;1430&lt;/key&gt;&lt;/foreign-keys&gt;&lt;ref-type name="Book"&gt;6&lt;/ref-type&gt;&lt;contributors&gt;&lt;authors&gt;&lt;author&gt;Geczy, Adam&lt;/author&gt;&lt;author&gt;Karaminas, Vicki&lt;/author&gt;&lt;/authors&gt;&lt;/contributors&gt;&lt;titles&gt;&lt;title&gt;Fashion and masculinities in popular culture&lt;/title&gt;&lt;secondary-title&gt;Routlege Research in Cultural and Media Studies&lt;/secondary-title&gt;&lt;/titles&gt;&lt;dates&gt;&lt;year&gt;2017&lt;/year&gt;&lt;/dates&gt;&lt;pub-location&gt;London &amp;amp; New York&lt;/pub-location&gt;&lt;publisher&gt;Routledge&lt;/publisher&gt;&lt;isbn&gt;1317217608&lt;/isbn&gt;&lt;urls&gt;&lt;/urls&gt;&lt;/record&gt;&lt;/Cite&gt;&lt;/EndNote&gt;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(Geczy and Karaminas 2017: 4)</w:t>
      </w:r>
      <w:r w:rsidRPr="43BCD24C">
        <w:rPr>
          <w:rFonts w:ascii="Times New Roman" w:hAnsi="Times New Roman" w:cs="Times New Roman"/>
          <w:sz w:val="24"/>
          <w:szCs w:val="24"/>
        </w:rPr>
        <w:fldChar w:fldCharType="end"/>
      </w:r>
      <w:r w:rsidRPr="43BCD24C">
        <w:rPr>
          <w:rFonts w:ascii="Times New Roman" w:hAnsi="Times New Roman" w:cs="Times New Roman"/>
          <w:sz w:val="24"/>
          <w:szCs w:val="24"/>
        </w:rPr>
        <w:t xml:space="preserve">. </w:t>
      </w:r>
    </w:p>
    <w:p w14:paraId="6D6ADBF6" w14:textId="7B72B1B8" w:rsidR="00BF78CA" w:rsidRPr="007B5F6A" w:rsidRDefault="00BF78CA" w:rsidP="00BF78CA">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Initially dressed in the ‘uniform’ of a university student, jeans and T-shirt, Prince Liam is framed as care-free and without responsibility. As the plot develops and he is pushed towards the throne he adopts a softer look of tan pants, pastel jumpers, leather patches on the elbows of modern cut jackets, wearing sports watches and loafers. Early costuming of Prince Liam is the casual look designed by London-based Gieves </w:t>
      </w:r>
      <w:r w:rsidR="00352266" w:rsidRPr="43BCD24C">
        <w:rPr>
          <w:rFonts w:ascii="Times New Roman" w:hAnsi="Times New Roman" w:cs="Times New Roman"/>
          <w:sz w:val="24"/>
          <w:szCs w:val="24"/>
        </w:rPr>
        <w:t>and</w:t>
      </w:r>
      <w:r w:rsidRPr="43BCD24C">
        <w:rPr>
          <w:rFonts w:ascii="Times New Roman" w:hAnsi="Times New Roman" w:cs="Times New Roman"/>
          <w:sz w:val="24"/>
          <w:szCs w:val="24"/>
        </w:rPr>
        <w:t xml:space="preserve"> Hawkes, who design for Prince William and Prince Harry</w:t>
      </w:r>
      <w:r w:rsidR="00135B6A" w:rsidRPr="43BCD24C">
        <w:rPr>
          <w:rFonts w:ascii="Times New Roman" w:hAnsi="Times New Roman" w:cs="Times New Roman"/>
          <w:sz w:val="24"/>
          <w:szCs w:val="24"/>
        </w:rPr>
        <w:t xml:space="preserv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&lt;EndNote&gt;&lt;Cite&gt;&lt;Author&gt;Mitchell&lt;/Author&gt;&lt;Year&gt;2015&lt;/Year&gt;&lt;RecNum&gt;1436&lt;/RecNum&gt;&lt;DisplayText&gt;(Mitchell 2015)&lt;/DisplayText&gt;&lt;record&gt;&lt;rec-number&gt;1436&lt;/rec-number&gt;&lt;foreign-keys&gt;&lt;key app="EN" db-id="rpfp2r5ebw250werf5sxf0tgf22f02f2vvre" timestamp="0"&gt;1436&lt;/key&gt;&lt;/foreign-keys&gt;&lt;ref-type name="Magazine Article"&gt;19&lt;/ref-type&gt;&lt;contributors&gt;&lt;authors&gt;&lt;author&gt;Timothy Mitchell&lt;/author&gt;&lt;/authors&gt;&lt;/contributors&gt;&lt;titles&gt;&lt;title&gt;&amp;apos;The Royals&amp;apos; style looks like Buckingham Palace on steroids&lt;/title&gt;&lt;secondary-title&gt;New York Post&lt;/secondary-title&gt;&lt;/titles&gt;&lt;dates&gt;&lt;year&gt;2015&lt;/year&gt;&lt;/dates&gt;&lt;pub-location&gt;New York&lt;/pub-location&gt;&lt;publisher&gt;NYP Holdings&lt;/publisher&gt;&lt;urls&gt;&lt;related-urls&gt;&lt;url&gt;https://nypost.com/2015/03/09/the-royals-style-looks-like-buckingham-palace-on-steroids/&lt;/url&gt;&lt;/related-urls&gt;&lt;/urls&gt;&lt;/record&gt;&lt;/Cite&gt;&lt;/EndNote&gt;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(Mitchell 2015)</w:t>
      </w:r>
      <w:r w:rsidRPr="43BCD24C">
        <w:rPr>
          <w:rFonts w:ascii="Times New Roman" w:hAnsi="Times New Roman" w:cs="Times New Roman"/>
          <w:sz w:val="24"/>
          <w:szCs w:val="24"/>
        </w:rPr>
        <w:fldChar w:fldCharType="end"/>
      </w:r>
      <w:r w:rsidR="00352266" w:rsidRPr="43BCD24C">
        <w:rPr>
          <w:rFonts w:ascii="Times New Roman" w:hAnsi="Times New Roman" w:cs="Times New Roman"/>
          <w:sz w:val="24"/>
          <w:szCs w:val="24"/>
        </w:rPr>
        <w:t xml:space="preserve">. </w:t>
      </w:r>
      <w:r w:rsidRPr="43BCD24C">
        <w:rPr>
          <w:rFonts w:ascii="Times New Roman" w:hAnsi="Times New Roman" w:cs="Times New Roman"/>
          <w:sz w:val="24"/>
          <w:szCs w:val="24"/>
        </w:rPr>
        <w:t xml:space="preserve">With his elevation to King presumptive, following his father’s death, his costuming becomes more business-like, often wearing a black </w:t>
      </w:r>
      <w:r w:rsidR="00352266" w:rsidRPr="43BCD24C">
        <w:rPr>
          <w:rFonts w:ascii="Times New Roman" w:hAnsi="Times New Roman" w:cs="Times New Roman"/>
          <w:sz w:val="24"/>
          <w:szCs w:val="24"/>
        </w:rPr>
        <w:t xml:space="preserve">business </w:t>
      </w:r>
      <w:r w:rsidRPr="43BCD24C">
        <w:rPr>
          <w:rFonts w:ascii="Times New Roman" w:hAnsi="Times New Roman" w:cs="Times New Roman"/>
          <w:sz w:val="24"/>
          <w:szCs w:val="24"/>
        </w:rPr>
        <w:t xml:space="preserve">suit, tie and white shirt. </w:t>
      </w:r>
      <w:r w:rsidR="00661604" w:rsidRPr="43BCD24C">
        <w:rPr>
          <w:rFonts w:ascii="Times New Roman" w:hAnsi="Times New Roman" w:cs="Times New Roman"/>
          <w:sz w:val="24"/>
          <w:szCs w:val="24"/>
        </w:rPr>
        <w:t xml:space="preserve">According to Rachel Walsh, the show’s lead costume designer: ‘He starts off being a more rebellious character, and as he has to take on more responsibility, we subtly made him more classic, put him in more suits’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&lt;EndNote&gt;&lt;Cite&gt;&lt;Author&gt;Mitchell&lt;/Author&gt;&lt;Year&gt;2015&lt;/Year&gt;&lt;RecNum&gt;1436&lt;/RecNum&gt;&lt;Prefix&gt;cited in &lt;/Prefix&gt;&lt;DisplayText&gt;(cited in Mitchell 2015)&lt;/DisplayText&gt;&lt;record&gt;&lt;rec-number&gt;1436&lt;/rec-number&gt;&lt;foreign-keys&gt;&lt;key app="EN" db-id="rpfp2r5ebw250werf5sxf0tgf22f02f2vvre" timestamp="0"&gt;1436&lt;/key&gt;&lt;/foreign-keys&gt;&lt;ref-type name="Magazine Article"&gt;19&lt;/ref-type&gt;&lt;contributors&gt;&lt;authors&gt;&lt;author&gt;Timothy Mitchell&lt;/author&gt;&lt;/authors&gt;&lt;/contributors&gt;&lt;titles&gt;&lt;title&gt;&amp;apos;The Royals&amp;apos; style looks like Buckingham Palace on steroids&lt;/title&gt;&lt;secondary-title&gt;New York Post&lt;/secondary-title&gt;&lt;/titles&gt;&lt;dates&gt;&lt;year&gt;2015&lt;/year&gt;&lt;/dates&gt;&lt;pub-location&gt;New York&lt;/pub-location&gt;&lt;publisher&gt;NYP Holdings&lt;/publisher&gt;&lt;urls&gt;&lt;related-urls&gt;&lt;url&gt;https://nypost.com/2015/03/09/the-royals-style-looks-like-buckingham-palace-on-steroids/&lt;/url&gt;&lt;/related-urls&gt;&lt;/urls&gt;&lt;/record&gt;&lt;/Cite&gt;&lt;/EndNote&gt;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(cited in Mitchell 2015)</w:t>
      </w:r>
      <w:r w:rsidRPr="43BCD24C">
        <w:rPr>
          <w:rFonts w:ascii="Times New Roman" w:hAnsi="Times New Roman" w:cs="Times New Roman"/>
          <w:sz w:val="24"/>
          <w:szCs w:val="24"/>
        </w:rPr>
        <w:fldChar w:fldCharType="end"/>
      </w:r>
      <w:r w:rsidR="00135B6A" w:rsidRPr="43BCD24C">
        <w:rPr>
          <w:rFonts w:ascii="Times New Roman" w:hAnsi="Times New Roman" w:cs="Times New Roman"/>
          <w:sz w:val="24"/>
          <w:szCs w:val="24"/>
        </w:rPr>
        <w:t>.</w:t>
      </w:r>
      <w:r w:rsidR="00661604" w:rsidRPr="43BCD24C">
        <w:rPr>
          <w:rFonts w:ascii="Times New Roman" w:hAnsi="Times New Roman" w:cs="Times New Roman"/>
          <w:sz w:val="24"/>
          <w:szCs w:val="24"/>
        </w:rPr>
        <w:t xml:space="preserve"> </w:t>
      </w:r>
      <w:r w:rsidRPr="43BCD24C">
        <w:rPr>
          <w:rFonts w:ascii="Times New Roman" w:hAnsi="Times New Roman" w:cs="Times New Roman"/>
          <w:sz w:val="24"/>
          <w:szCs w:val="24"/>
        </w:rPr>
        <w:t xml:space="preserve">The wearing of black suits harks </w:t>
      </w:r>
      <w:r w:rsidR="00661604" w:rsidRPr="43BCD24C">
        <w:rPr>
          <w:rFonts w:ascii="Times New Roman" w:hAnsi="Times New Roman" w:cs="Times New Roman"/>
          <w:sz w:val="24"/>
          <w:szCs w:val="24"/>
        </w:rPr>
        <w:t xml:space="preserve">back </w:t>
      </w:r>
      <w:r w:rsidRPr="43BCD24C">
        <w:rPr>
          <w:rFonts w:ascii="Times New Roman" w:hAnsi="Times New Roman" w:cs="Times New Roman"/>
          <w:sz w:val="24"/>
          <w:szCs w:val="24"/>
        </w:rPr>
        <w:t xml:space="preserve">to the original text in which </w:t>
      </w:r>
      <w:r w:rsidRPr="43BCD24C">
        <w:rPr>
          <w:rFonts w:ascii="Times New Roman" w:hAnsi="Times New Roman" w:cs="Times New Roman"/>
          <w:i/>
          <w:iCs/>
          <w:sz w:val="24"/>
          <w:szCs w:val="24"/>
        </w:rPr>
        <w:t>Hamlet</w:t>
      </w:r>
      <w:r w:rsidRPr="43BCD24C">
        <w:rPr>
          <w:rFonts w:ascii="Times New Roman" w:hAnsi="Times New Roman" w:cs="Times New Roman"/>
          <w:sz w:val="24"/>
          <w:szCs w:val="24"/>
        </w:rPr>
        <w:t xml:space="preserve"> wore black to not only mourn his father but remind others of his father’s murder (especially his mother). Initially Prince Liam is not costumed in anything </w:t>
      </w:r>
      <w:r w:rsidR="00352266" w:rsidRPr="43BCD24C">
        <w:rPr>
          <w:rFonts w:ascii="Times New Roman" w:hAnsi="Times New Roman" w:cs="Times New Roman"/>
          <w:sz w:val="24"/>
          <w:szCs w:val="24"/>
        </w:rPr>
        <w:t xml:space="preserve">specifically </w:t>
      </w:r>
      <w:r w:rsidRPr="43BCD24C">
        <w:rPr>
          <w:rFonts w:ascii="Times New Roman" w:hAnsi="Times New Roman" w:cs="Times New Roman"/>
          <w:sz w:val="24"/>
          <w:szCs w:val="24"/>
        </w:rPr>
        <w:t xml:space="preserve">regal, denoting to audiences that Prince Liam is struggling to take on the role of King. His hesitancy in becoming King leaves him vulnerable to a political coup, which in the </w:t>
      </w:r>
      <w:r w:rsidRPr="43BCD24C">
        <w:rPr>
          <w:rFonts w:ascii="Times New Roman" w:hAnsi="Times New Roman" w:cs="Times New Roman"/>
          <w:i/>
          <w:iCs/>
          <w:sz w:val="24"/>
          <w:szCs w:val="24"/>
        </w:rPr>
        <w:t xml:space="preserve">Hamlet </w:t>
      </w:r>
      <w:r w:rsidRPr="43BCD24C">
        <w:rPr>
          <w:rFonts w:ascii="Times New Roman" w:hAnsi="Times New Roman" w:cs="Times New Roman"/>
          <w:sz w:val="24"/>
          <w:szCs w:val="24"/>
        </w:rPr>
        <w:t xml:space="preserve">tradition, is undertaken initially by his father’s brother, Prince Cyrus. </w:t>
      </w:r>
    </w:p>
    <w:p w14:paraId="76D36056" w14:textId="77777777" w:rsidR="00BF78CA" w:rsidRPr="007B5F6A" w:rsidRDefault="00352266" w:rsidP="00BF78CA">
      <w:pPr>
        <w:spacing w:line="276" w:lineRule="auto"/>
        <w:jc w:val="both"/>
        <w:rPr>
          <w:rFonts w:ascii="Times New Roman" w:hAnsi="Times New Roman" w:cs="Times New Roman"/>
          <w:b/>
          <w:i/>
          <w:sz w:val="24"/>
          <w:szCs w:val="24"/>
        </w:rPr>
      </w:pPr>
      <w:r w:rsidRPr="007B5F6A">
        <w:rPr>
          <w:rFonts w:ascii="Times New Roman" w:hAnsi="Times New Roman" w:cs="Times New Roman"/>
          <w:b/>
          <w:i/>
          <w:sz w:val="24"/>
          <w:szCs w:val="24"/>
        </w:rPr>
        <w:t xml:space="preserve">King Cyrus: The peacock </w:t>
      </w:r>
    </w:p>
    <w:p w14:paraId="04BBF4FB" w14:textId="74C34DDB" w:rsidR="00352266" w:rsidRPr="007B5F6A" w:rsidRDefault="00661604" w:rsidP="00BF78CA">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t xml:space="preserve">Costumed in paisley, stripes and rich textures from established British designers like Ted Baker and Paul Smith, Rachel Walsh considers this look is ‘rakish dandy, very intelligent and weasel-like' </w:t>
      </w:r>
      <w:r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&lt;EndNote&gt;&lt;Cite&gt;&lt;Author&gt;Mitchell&lt;/Author&gt;&lt;Year&gt;2015&lt;/Year&gt;&lt;RecNum&gt;1436&lt;/RecNum&gt;&lt;DisplayText&gt;(Mitchell 2015)&lt;/DisplayText&gt;&lt;record&gt;&lt;rec-number&gt;1436&lt;/rec-number&gt;&lt;foreign-keys&gt;&lt;key app="EN" db-id="rpfp2r5ebw250werf5sxf0tgf22f02f2vvre" timestamp="0"&gt;1436&lt;/key&gt;&lt;/foreign-keys&gt;&lt;ref-type name="Magazine Article"&gt;19&lt;/ref-type&gt;&lt;contributors&gt;&lt;authors&gt;&lt;author&gt;Timothy Mitchell&lt;/author&gt;&lt;/authors&gt;&lt;/contributors&gt;&lt;titles&gt;&lt;title&gt;&amp;apos;The Royals&amp;apos; style looks like Buckingham Palace on steroids&lt;/title&gt;&lt;secondary-title&gt;New York Post&lt;/secondary-title&gt;&lt;/titles&gt;&lt;dates&gt;&lt;year&gt;2015&lt;/year&gt;&lt;/dates&gt;&lt;pub-location&gt;New York&lt;/pub-location&gt;&lt;publisher&gt;NYP Holdings&lt;/publisher&gt;&lt;urls&gt;&lt;related-urls&gt;&lt;url&gt;https://nypost.com/2015/03/09/the-royals-style-looks-like-buckingham-palace-on-steroids/&lt;/url&gt;&lt;/related-urls&gt;&lt;/urls&gt;&lt;/record&gt;&lt;/Cite&gt;&lt;/EndNote&gt;</w:instrText>
      </w:r>
      <w:r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(Mitchell 2015)</w:t>
      </w:r>
      <w:r w:rsidRPr="43BCD24C">
        <w:rPr>
          <w:rFonts w:ascii="Times New Roman" w:hAnsi="Times New Roman" w:cs="Times New Roman"/>
          <w:sz w:val="24"/>
          <w:szCs w:val="24"/>
        </w:rPr>
        <w:fldChar w:fldCharType="end"/>
      </w:r>
      <w:r w:rsidR="00135B6A" w:rsidRPr="43BCD24C">
        <w:rPr>
          <w:rFonts w:ascii="Times New Roman" w:hAnsi="Times New Roman" w:cs="Times New Roman"/>
          <w:sz w:val="24"/>
          <w:szCs w:val="24"/>
        </w:rPr>
        <w:t>.</w:t>
      </w:r>
      <w:r w:rsidRPr="43BCD24C">
        <w:rPr>
          <w:rFonts w:ascii="Times New Roman" w:hAnsi="Times New Roman" w:cs="Times New Roman"/>
          <w:sz w:val="24"/>
          <w:szCs w:val="24"/>
        </w:rPr>
        <w:t xml:space="preserve"> Representations of </w:t>
      </w:r>
      <w:r w:rsidR="00352266" w:rsidRPr="43BCD24C">
        <w:rPr>
          <w:rFonts w:ascii="Times New Roman" w:hAnsi="Times New Roman" w:cs="Times New Roman"/>
          <w:sz w:val="24"/>
          <w:szCs w:val="24"/>
        </w:rPr>
        <w:t>Prince Cyrus</w:t>
      </w:r>
      <w:r w:rsidR="004F4D3D" w:rsidRPr="43BCD24C">
        <w:rPr>
          <w:rFonts w:ascii="Times New Roman" w:hAnsi="Times New Roman" w:cs="Times New Roman"/>
          <w:sz w:val="24"/>
          <w:szCs w:val="24"/>
        </w:rPr>
        <w:t xml:space="preserve">, </w:t>
      </w:r>
      <w:r w:rsidR="00352266" w:rsidRPr="43BCD24C">
        <w:rPr>
          <w:rFonts w:ascii="Times New Roman" w:hAnsi="Times New Roman" w:cs="Times New Roman"/>
          <w:sz w:val="24"/>
          <w:szCs w:val="24"/>
        </w:rPr>
        <w:t xml:space="preserve">King Simon’s younger brother, is more of a playboy </w:t>
      </w:r>
      <w:r w:rsidRPr="43BCD24C">
        <w:rPr>
          <w:rFonts w:ascii="Times New Roman" w:hAnsi="Times New Roman" w:cs="Times New Roman"/>
          <w:sz w:val="24"/>
          <w:szCs w:val="24"/>
        </w:rPr>
        <w:t>peacock dandy, which is</w:t>
      </w:r>
      <w:r w:rsidR="004F4D3D" w:rsidRPr="43BCD24C">
        <w:rPr>
          <w:rFonts w:ascii="Times New Roman" w:hAnsi="Times New Roman" w:cs="Times New Roman"/>
          <w:sz w:val="24"/>
          <w:szCs w:val="24"/>
        </w:rPr>
        <w:t xml:space="preserve"> juxtaposed again</w:t>
      </w:r>
      <w:r w:rsidRPr="43BCD24C">
        <w:rPr>
          <w:rFonts w:ascii="Times New Roman" w:hAnsi="Times New Roman" w:cs="Times New Roman"/>
          <w:sz w:val="24"/>
          <w:szCs w:val="24"/>
        </w:rPr>
        <w:t>st</w:t>
      </w:r>
      <w:r w:rsidR="004F4D3D" w:rsidRPr="43BCD24C">
        <w:rPr>
          <w:rFonts w:ascii="Times New Roman" w:hAnsi="Times New Roman" w:cs="Times New Roman"/>
          <w:sz w:val="24"/>
          <w:szCs w:val="24"/>
        </w:rPr>
        <w:t xml:space="preserve"> the uber </w:t>
      </w:r>
      <w:r w:rsidRPr="43BCD24C">
        <w:rPr>
          <w:rFonts w:ascii="Times New Roman" w:hAnsi="Times New Roman" w:cs="Times New Roman"/>
          <w:sz w:val="24"/>
          <w:szCs w:val="24"/>
        </w:rPr>
        <w:t>metrosexual playboy prince that</w:t>
      </w:r>
      <w:r w:rsidR="00352266" w:rsidRPr="43BCD24C">
        <w:rPr>
          <w:rFonts w:ascii="Times New Roman" w:hAnsi="Times New Roman" w:cs="Times New Roman"/>
          <w:sz w:val="24"/>
          <w:szCs w:val="24"/>
        </w:rPr>
        <w:t xml:space="preserve"> is Prince Liam</w:t>
      </w:r>
      <w:r w:rsidR="00E35B4D">
        <w:rPr>
          <w:rFonts w:ascii="Times New Roman" w:hAnsi="Times New Roman" w:cs="Times New Roman"/>
          <w:sz w:val="24"/>
          <w:szCs w:val="24"/>
        </w:rPr>
        <w:t>, and his conservative middle-aged brother.</w:t>
      </w:r>
      <w:r w:rsidR="00352266" w:rsidRPr="43BCD24C">
        <w:rPr>
          <w:rFonts w:ascii="Times New Roman" w:hAnsi="Times New Roman" w:cs="Times New Roman"/>
          <w:sz w:val="24"/>
          <w:szCs w:val="24"/>
        </w:rPr>
        <w:t xml:space="preserve"> Prince Cyrus is bisexual and moves comfortably in the circles of the aristocratic political and social elite. Yet his years of being jealous of King Simon because he himself </w:t>
      </w:r>
      <w:r w:rsidR="00C8415F" w:rsidRPr="43BCD24C">
        <w:rPr>
          <w:rFonts w:ascii="Times New Roman" w:hAnsi="Times New Roman" w:cs="Times New Roman"/>
          <w:sz w:val="24"/>
          <w:szCs w:val="24"/>
        </w:rPr>
        <w:t>covet</w:t>
      </w:r>
      <w:r w:rsidR="00C8415F">
        <w:rPr>
          <w:rFonts w:ascii="Times New Roman" w:hAnsi="Times New Roman" w:cs="Times New Roman"/>
          <w:sz w:val="24"/>
          <w:szCs w:val="24"/>
        </w:rPr>
        <w:t>ed</w:t>
      </w:r>
      <w:r w:rsidR="00352266" w:rsidRPr="43BCD24C">
        <w:rPr>
          <w:rFonts w:ascii="Times New Roman" w:hAnsi="Times New Roman" w:cs="Times New Roman"/>
          <w:sz w:val="24"/>
          <w:szCs w:val="24"/>
        </w:rPr>
        <w:t xml:space="preserve"> the throne, have left Prince Cyrus virulent and increasingly hostile to </w:t>
      </w:r>
      <w:r w:rsidR="004F4D3D" w:rsidRPr="43BCD24C">
        <w:rPr>
          <w:rFonts w:ascii="Times New Roman" w:hAnsi="Times New Roman" w:cs="Times New Roman"/>
          <w:sz w:val="24"/>
          <w:szCs w:val="24"/>
        </w:rPr>
        <w:t xml:space="preserve">King </w:t>
      </w:r>
      <w:r w:rsidR="00352266" w:rsidRPr="43BCD24C">
        <w:rPr>
          <w:rFonts w:ascii="Times New Roman" w:hAnsi="Times New Roman" w:cs="Times New Roman"/>
          <w:sz w:val="24"/>
          <w:szCs w:val="24"/>
        </w:rPr>
        <w:t xml:space="preserve">Simon. With Prince Liam’s inability to grasp his role as King presumptive, a power vacuum emerges and Prince Cyrus moves to usurp </w:t>
      </w:r>
      <w:r w:rsidR="004F4D3D" w:rsidRPr="43BCD24C">
        <w:rPr>
          <w:rFonts w:ascii="Times New Roman" w:hAnsi="Times New Roman" w:cs="Times New Roman"/>
          <w:sz w:val="24"/>
          <w:szCs w:val="24"/>
        </w:rPr>
        <w:t xml:space="preserve">Prince Liam and take </w:t>
      </w:r>
      <w:r w:rsidR="00352266" w:rsidRPr="43BCD24C">
        <w:rPr>
          <w:rFonts w:ascii="Times New Roman" w:hAnsi="Times New Roman" w:cs="Times New Roman"/>
          <w:sz w:val="24"/>
          <w:szCs w:val="24"/>
        </w:rPr>
        <w:t>his position as K</w:t>
      </w:r>
      <w:r w:rsidR="004F4D3D" w:rsidRPr="43BCD24C">
        <w:rPr>
          <w:rFonts w:ascii="Times New Roman" w:hAnsi="Times New Roman" w:cs="Times New Roman"/>
          <w:sz w:val="24"/>
          <w:szCs w:val="24"/>
        </w:rPr>
        <w:t>ing. In manipulating events P</w:t>
      </w:r>
      <w:r w:rsidR="00352266" w:rsidRPr="43BCD24C">
        <w:rPr>
          <w:rFonts w:ascii="Times New Roman" w:hAnsi="Times New Roman" w:cs="Times New Roman"/>
          <w:sz w:val="24"/>
          <w:szCs w:val="24"/>
        </w:rPr>
        <w:t>rince Cyrus becomes King. There are significant similarities between Prince Liam and Prince/King Cyrus. Both are brothers to the King and unlikely to be King themselves. While</w:t>
      </w:r>
      <w:r w:rsidR="004F4D3D" w:rsidRPr="43BCD24C">
        <w:rPr>
          <w:rFonts w:ascii="Times New Roman" w:hAnsi="Times New Roman" w:cs="Times New Roman"/>
          <w:sz w:val="24"/>
          <w:szCs w:val="24"/>
        </w:rPr>
        <w:t xml:space="preserve"> Prince Liam is initially glad he will not become king </w:t>
      </w:r>
      <w:r w:rsidR="00E35B4D">
        <w:rPr>
          <w:rFonts w:ascii="Times New Roman" w:hAnsi="Times New Roman" w:cs="Times New Roman"/>
          <w:sz w:val="24"/>
          <w:szCs w:val="24"/>
        </w:rPr>
        <w:t xml:space="preserve">and will be able to </w:t>
      </w:r>
      <w:r w:rsidR="004F4D3D" w:rsidRPr="43BCD24C">
        <w:rPr>
          <w:rFonts w:ascii="Times New Roman" w:hAnsi="Times New Roman" w:cs="Times New Roman"/>
          <w:sz w:val="24"/>
          <w:szCs w:val="24"/>
        </w:rPr>
        <w:t>maintain the lavish, celebrity lifestyle of a sen</w:t>
      </w:r>
      <w:r w:rsidR="000F2039" w:rsidRPr="43BCD24C">
        <w:rPr>
          <w:rFonts w:ascii="Times New Roman" w:hAnsi="Times New Roman" w:cs="Times New Roman"/>
          <w:sz w:val="24"/>
          <w:szCs w:val="24"/>
        </w:rPr>
        <w:t>i</w:t>
      </w:r>
      <w:r w:rsidR="004F4D3D" w:rsidRPr="43BCD24C">
        <w:rPr>
          <w:rFonts w:ascii="Times New Roman" w:hAnsi="Times New Roman" w:cs="Times New Roman"/>
          <w:sz w:val="24"/>
          <w:szCs w:val="24"/>
        </w:rPr>
        <w:t xml:space="preserve">or royal (probably not unlike Prince Harry or Prince Andrew), for Prince/King Cyrus becoming king is something he has </w:t>
      </w:r>
      <w:r w:rsidR="00C8415F" w:rsidRPr="43BCD24C">
        <w:rPr>
          <w:rFonts w:ascii="Times New Roman" w:hAnsi="Times New Roman" w:cs="Times New Roman"/>
          <w:sz w:val="24"/>
          <w:szCs w:val="24"/>
        </w:rPr>
        <w:t>cove</w:t>
      </w:r>
      <w:r w:rsidR="00C8415F">
        <w:rPr>
          <w:rFonts w:ascii="Times New Roman" w:hAnsi="Times New Roman" w:cs="Times New Roman"/>
          <w:sz w:val="24"/>
          <w:szCs w:val="24"/>
        </w:rPr>
        <w:t>t</w:t>
      </w:r>
      <w:r w:rsidR="00C8415F" w:rsidRPr="43BCD24C">
        <w:rPr>
          <w:rFonts w:ascii="Times New Roman" w:hAnsi="Times New Roman" w:cs="Times New Roman"/>
          <w:sz w:val="24"/>
          <w:szCs w:val="24"/>
        </w:rPr>
        <w:t>ed</w:t>
      </w:r>
      <w:r w:rsidR="004F4D3D" w:rsidRPr="43BCD24C">
        <w:rPr>
          <w:rFonts w:ascii="Times New Roman" w:hAnsi="Times New Roman" w:cs="Times New Roman"/>
          <w:sz w:val="24"/>
          <w:szCs w:val="24"/>
        </w:rPr>
        <w:t xml:space="preserve">. </w:t>
      </w:r>
      <w:r w:rsidR="00352266" w:rsidRPr="43BCD24C">
        <w:rPr>
          <w:rFonts w:ascii="Times New Roman" w:hAnsi="Times New Roman" w:cs="Times New Roman"/>
          <w:sz w:val="24"/>
          <w:szCs w:val="24"/>
        </w:rPr>
        <w:t>Both positions impact on their behaviour and attitudes, and this is reflected in how they are costumed. Prince Liam’s costuming shows his reluctance to become King. Yet Prince/King Cyrus’s self-assuredness is evident in his costume; as also is his contempt for the public.</w:t>
      </w:r>
      <w:r w:rsidR="004F4D3D" w:rsidRPr="43BCD24C">
        <w:rPr>
          <w:rFonts w:ascii="Times New Roman" w:hAnsi="Times New Roman" w:cs="Times New Roman"/>
          <w:sz w:val="24"/>
          <w:szCs w:val="24"/>
        </w:rPr>
        <w:t xml:space="preserve"> Here the device of ‘back-stage’ is again used. In the back-stage or private realm of the royals we see the ‘real’ Cyrus. </w:t>
      </w:r>
    </w:p>
    <w:p w14:paraId="3CA11A84" w14:textId="62D11BAD" w:rsidR="00352266" w:rsidRPr="007B5F6A" w:rsidRDefault="004F4D3D" w:rsidP="00BF78CA">
      <w:pPr>
        <w:spacing w:line="276" w:lineRule="auto"/>
        <w:jc w:val="both"/>
        <w:rPr>
          <w:rFonts w:ascii="Times New Roman" w:hAnsi="Times New Roman" w:cs="Times New Roman"/>
          <w:sz w:val="24"/>
          <w:szCs w:val="24"/>
        </w:rPr>
      </w:pPr>
      <w:r w:rsidRPr="43BCD24C">
        <w:rPr>
          <w:rFonts w:ascii="Times New Roman" w:hAnsi="Times New Roman" w:cs="Times New Roman"/>
          <w:sz w:val="24"/>
          <w:szCs w:val="24"/>
        </w:rPr>
        <w:lastRenderedPageBreak/>
        <w:t xml:space="preserve">It is watching </w:t>
      </w:r>
      <w:r w:rsidRPr="00E35B4D">
        <w:rPr>
          <w:rFonts w:ascii="Times New Roman" w:hAnsi="Times New Roman" w:cs="Times New Roman"/>
          <w:sz w:val="24"/>
          <w:szCs w:val="24"/>
        </w:rPr>
        <w:t>the public amass outside of the palace</w:t>
      </w:r>
      <w:r w:rsidR="00E35B4D">
        <w:rPr>
          <w:rFonts w:ascii="Times New Roman" w:hAnsi="Times New Roman" w:cs="Times New Roman"/>
          <w:sz w:val="24"/>
          <w:szCs w:val="24"/>
        </w:rPr>
        <w:t xml:space="preserve"> on news of the death of Prince Robert</w:t>
      </w:r>
      <w:r w:rsidRPr="00E35B4D">
        <w:rPr>
          <w:rFonts w:ascii="Times New Roman" w:hAnsi="Times New Roman" w:cs="Times New Roman"/>
          <w:sz w:val="24"/>
          <w:szCs w:val="24"/>
        </w:rPr>
        <w:t xml:space="preserve">, that </w:t>
      </w:r>
      <w:r w:rsidR="00E35B4D">
        <w:rPr>
          <w:rFonts w:ascii="Times New Roman" w:hAnsi="Times New Roman" w:cs="Times New Roman"/>
          <w:sz w:val="24"/>
          <w:szCs w:val="24"/>
        </w:rPr>
        <w:t>audiences</w:t>
      </w:r>
      <w:r w:rsidRPr="43BCD24C">
        <w:rPr>
          <w:rFonts w:ascii="Times New Roman" w:hAnsi="Times New Roman" w:cs="Times New Roman"/>
          <w:sz w:val="24"/>
          <w:szCs w:val="24"/>
        </w:rPr>
        <w:t xml:space="preserve"> are first introduced to Prince Cyrus. He looks out the window and declares to Princess Eleanor: “God how I loathe those people. Draped in their football jerseys and false sentiments. One can practically smell them from here.” </w:t>
      </w:r>
      <w:r w:rsidR="00E35B4D">
        <w:rPr>
          <w:rFonts w:ascii="Times New Roman" w:hAnsi="Times New Roman" w:cs="Times New Roman"/>
          <w:sz w:val="24"/>
          <w:szCs w:val="24"/>
        </w:rPr>
        <w:t>Prince Cyrus</w:t>
      </w:r>
      <w:r w:rsidRPr="43BCD24C">
        <w:rPr>
          <w:rFonts w:ascii="Times New Roman" w:hAnsi="Times New Roman" w:cs="Times New Roman"/>
          <w:sz w:val="24"/>
          <w:szCs w:val="24"/>
        </w:rPr>
        <w:t xml:space="preserve"> is dressed in black for mourning, but the outfit is embellished in a way that sets him apart and above the ordinary. His waist coat is checked black and white and he wears a white kerchief i</w:t>
      </w:r>
      <w:r w:rsidR="00F25358" w:rsidRPr="43BCD24C">
        <w:rPr>
          <w:rFonts w:ascii="Times New Roman" w:hAnsi="Times New Roman" w:cs="Times New Roman"/>
          <w:sz w:val="24"/>
          <w:szCs w:val="24"/>
        </w:rPr>
        <w:t>n his pocket. H</w:t>
      </w:r>
      <w:r w:rsidR="00E35B4D">
        <w:rPr>
          <w:rFonts w:ascii="Times New Roman" w:hAnsi="Times New Roman" w:cs="Times New Roman"/>
          <w:sz w:val="24"/>
          <w:szCs w:val="24"/>
        </w:rPr>
        <w:t>is costume</w:t>
      </w:r>
      <w:r w:rsidR="00F25358" w:rsidRPr="43BCD24C">
        <w:rPr>
          <w:rFonts w:ascii="Times New Roman" w:hAnsi="Times New Roman" w:cs="Times New Roman"/>
          <w:sz w:val="24"/>
          <w:szCs w:val="24"/>
        </w:rPr>
        <w:t xml:space="preserve"> is highly styliz</w:t>
      </w:r>
      <w:r w:rsidRPr="43BCD24C">
        <w:rPr>
          <w:rFonts w:ascii="Times New Roman" w:hAnsi="Times New Roman" w:cs="Times New Roman"/>
          <w:sz w:val="24"/>
          <w:szCs w:val="24"/>
        </w:rPr>
        <w:t xml:space="preserve">ed and adorned. It is evident in the initial scene that Prince Cyrus is a dandy. Vain as well as jealous, Prince Cyrus’s playboy look reflects that of the dandies, often incorporating a Victorian or Edwardian silhouette, often slim rather than muscular in appearance. This is the similar silhouette to Prince Liam and both sit in contrast to the more muscular physique of Prince Robert. Whereas Prince Liam is framed as heterosexual, Prince Cyrus is bi-sexual, </w:t>
      </w:r>
      <w:r w:rsidR="00A779BF" w:rsidRPr="43BCD24C">
        <w:rPr>
          <w:rFonts w:ascii="Times New Roman" w:hAnsi="Times New Roman" w:cs="Times New Roman"/>
          <w:sz w:val="24"/>
          <w:szCs w:val="24"/>
        </w:rPr>
        <w:t xml:space="preserve">his costumes </w:t>
      </w:r>
      <w:r w:rsidRPr="43BCD24C">
        <w:rPr>
          <w:rFonts w:ascii="Times New Roman" w:hAnsi="Times New Roman" w:cs="Times New Roman"/>
          <w:sz w:val="24"/>
          <w:szCs w:val="24"/>
        </w:rPr>
        <w:t>nodding to the dandy traditions of the past</w:t>
      </w:r>
      <w:r w:rsidR="00634545" w:rsidRPr="43BCD24C">
        <w:rPr>
          <w:rFonts w:ascii="Times New Roman" w:hAnsi="Times New Roman" w:cs="Times New Roman"/>
          <w:sz w:val="24"/>
          <w:szCs w:val="24"/>
        </w:rPr>
        <w:t xml:space="preserve">, </w:t>
      </w:r>
      <w:r w:rsidR="00A779BF" w:rsidRPr="43BCD24C">
        <w:rPr>
          <w:rFonts w:ascii="Times New Roman" w:hAnsi="Times New Roman" w:cs="Times New Roman"/>
          <w:sz w:val="24"/>
          <w:szCs w:val="24"/>
        </w:rPr>
        <w:t>his wardrobe often included references to the nineteenth-century apex of the British Empire, such as his burgundy velvet smoking jacket or his tweed shooting jacket complete with an impeccably folded cravat. H</w:t>
      </w:r>
      <w:r w:rsidRPr="43BCD24C">
        <w:rPr>
          <w:rFonts w:ascii="Times New Roman" w:hAnsi="Times New Roman" w:cs="Times New Roman"/>
          <w:sz w:val="24"/>
          <w:szCs w:val="24"/>
        </w:rPr>
        <w:t xml:space="preserve">is flexible sexuality and vanity are intertwined into the plot which sees him develop cancer and become impotent. These narrative arcs heightening his rage, transgressions and madness. Costuming also acts here to give depth the emotion felt by the character to whom sexuality and power are joined. In an interview about the costuming of </w:t>
      </w:r>
      <w:r w:rsidRPr="43BCD24C">
        <w:rPr>
          <w:rFonts w:ascii="Times New Roman" w:hAnsi="Times New Roman" w:cs="Times New Roman"/>
          <w:i/>
          <w:iCs/>
          <w:sz w:val="24"/>
          <w:szCs w:val="24"/>
        </w:rPr>
        <w:t>The Royals</w:t>
      </w:r>
      <w:r w:rsidRPr="43BCD24C">
        <w:rPr>
          <w:rFonts w:ascii="Times New Roman" w:hAnsi="Times New Roman" w:cs="Times New Roman"/>
          <w:sz w:val="24"/>
          <w:szCs w:val="24"/>
        </w:rPr>
        <w:t xml:space="preserve">, the Executive Producer Mark </w:t>
      </w:r>
      <w:proofErr w:type="spellStart"/>
      <w:r w:rsidRPr="43BCD24C">
        <w:rPr>
          <w:rFonts w:ascii="Times New Roman" w:hAnsi="Times New Roman" w:cs="Times New Roman"/>
          <w:sz w:val="24"/>
          <w:szCs w:val="24"/>
        </w:rPr>
        <w:t>Schwahn</w:t>
      </w:r>
      <w:proofErr w:type="spellEnd"/>
      <w:r w:rsidRPr="43BCD24C">
        <w:rPr>
          <w:rFonts w:ascii="Times New Roman" w:hAnsi="Times New Roman" w:cs="Times New Roman"/>
          <w:sz w:val="24"/>
          <w:szCs w:val="24"/>
        </w:rPr>
        <w:t xml:space="preserve"> said of the role of costuming in character arcs:  </w:t>
      </w:r>
    </w:p>
    <w:p w14:paraId="1CD3F2CD" w14:textId="3EA76919" w:rsidR="00A10F2D" w:rsidRPr="007B5F6A" w:rsidRDefault="004F4D3D" w:rsidP="00CF37F7">
      <w:pPr>
        <w:spacing w:line="276" w:lineRule="auto"/>
        <w:ind w:left="720"/>
        <w:jc w:val="both"/>
        <w:rPr>
          <w:rFonts w:ascii="Times New Roman" w:hAnsi="Times New Roman" w:cs="Times New Roman"/>
          <w:sz w:val="24"/>
          <w:szCs w:val="24"/>
        </w:rPr>
      </w:pPr>
      <w:r w:rsidRPr="007B5F6A">
        <w:rPr>
          <w:rFonts w:ascii="Times New Roman" w:hAnsi="Times New Roman" w:cs="Times New Roman"/>
          <w:sz w:val="24"/>
          <w:szCs w:val="24"/>
        </w:rPr>
        <w:t>As character motivations and temperament changes, we do adjust the fashion. Cyrus was dealing with cancer, and we started putting him in darker colours, because he was a little m</w:t>
      </w:r>
      <w:r w:rsidR="00261A03" w:rsidRPr="007B5F6A">
        <w:rPr>
          <w:rFonts w:ascii="Times New Roman" w:hAnsi="Times New Roman" w:cs="Times New Roman"/>
          <w:sz w:val="24"/>
          <w:szCs w:val="24"/>
        </w:rPr>
        <w:t xml:space="preserve">ore depressed and a little </w:t>
      </w:r>
      <w:proofErr w:type="gramStart"/>
      <w:r w:rsidR="00261A03" w:rsidRPr="007B5F6A">
        <w:rPr>
          <w:rFonts w:ascii="Times New Roman" w:hAnsi="Times New Roman" w:cs="Times New Roman"/>
          <w:sz w:val="24"/>
          <w:szCs w:val="24"/>
        </w:rPr>
        <w:t xml:space="preserve">more </w:t>
      </w:r>
      <w:r w:rsidRPr="007B5F6A">
        <w:rPr>
          <w:rFonts w:ascii="Times New Roman" w:hAnsi="Times New Roman" w:cs="Times New Roman"/>
          <w:sz w:val="24"/>
          <w:szCs w:val="24"/>
        </w:rPr>
        <w:t>sad</w:t>
      </w:r>
      <w:proofErr w:type="gramEnd"/>
      <w:r w:rsidRPr="007B5F6A">
        <w:rPr>
          <w:rFonts w:ascii="Times New Roman" w:hAnsi="Times New Roman" w:cs="Times New Roman"/>
          <w:sz w:val="24"/>
          <w:szCs w:val="24"/>
        </w:rPr>
        <w:t xml:space="preserve">, and he wasn’t as </w:t>
      </w:r>
      <w:proofErr w:type="spellStart"/>
      <w:r w:rsidRPr="007B5F6A">
        <w:rPr>
          <w:rFonts w:ascii="Times New Roman" w:hAnsi="Times New Roman" w:cs="Times New Roman"/>
          <w:sz w:val="24"/>
          <w:szCs w:val="24"/>
        </w:rPr>
        <w:t>peacocky</w:t>
      </w:r>
      <w:proofErr w:type="spellEnd"/>
      <w:r w:rsidRPr="007B5F6A">
        <w:rPr>
          <w:rFonts w:ascii="Times New Roman" w:hAnsi="Times New Roman" w:cs="Times New Roman"/>
          <w:sz w:val="24"/>
          <w:szCs w:val="24"/>
        </w:rPr>
        <w:t xml:space="preserve"> and as flamboyant. I said, “Well, he probably wouldn’t be feeling like he wanted to be so flamboya</w:t>
      </w:r>
      <w:r w:rsidR="00F70325" w:rsidRPr="007B5F6A">
        <w:rPr>
          <w:rFonts w:ascii="Times New Roman" w:hAnsi="Times New Roman" w:cs="Times New Roman"/>
          <w:sz w:val="24"/>
          <w:szCs w:val="24"/>
        </w:rPr>
        <w:t>nt because internally he wasn’t</w:t>
      </w:r>
      <w:r w:rsidRPr="007B5F6A">
        <w:rPr>
          <w:rFonts w:ascii="Times New Roman" w:hAnsi="Times New Roman" w:cs="Times New Roman"/>
          <w:sz w:val="24"/>
          <w:szCs w:val="24"/>
        </w:rPr>
        <w:t>”</w:t>
      </w:r>
      <w:r w:rsidR="00CF37F7" w:rsidRPr="007B5F6A">
        <w:rPr>
          <w:rFonts w:ascii="Times New Roman" w:hAnsi="Times New Roman" w:cs="Times New Roman"/>
          <w:sz w:val="24"/>
          <w:szCs w:val="24"/>
        </w:rPr>
        <w:t xml:space="preserve"> </w:t>
      </w:r>
      <w:r w:rsidR="00CF37F7" w:rsidRPr="007B5F6A">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&lt;EndNote&gt;&lt;Cite&gt;&lt;Author&gt;Marfil&lt;/Author&gt;&lt;Year&gt;2016&lt;/Year&gt;&lt;RecNum&gt;1211&lt;/RecNum&gt;&lt;DisplayText&gt;(Marfil 2016)&lt;/DisplayText&gt;&lt;record&gt;&lt;rec-number&gt;1211&lt;/rec-number&gt;&lt;foreign-keys&gt;&lt;key app="EN" db-id="rpfp2r5ebw250werf5sxf0tgf22f02f2vvre" timestamp="0"&gt;1211&lt;/key&gt;&lt;/foreign-keys&gt;&lt;ref-type name="Newspaper Article"&gt;23&lt;/ref-type&gt;&lt;contributors&gt;&lt;authors&gt;&lt;author&gt;Lorelei Marfil&lt;/author&gt;&lt;/authors&gt;&lt;/contributors&gt;&lt;titles&gt;&lt;title&gt;The Cast of ‘The Royals’ Talk Costumes, Fashion and Real-Life Royals&lt;/title&gt;&lt;secondary-title&gt;WWD&lt;/secondary-title&gt;&lt;/titles&gt;&lt;edition&gt;online&lt;/edition&gt;&lt;dates&gt;&lt;year&gt;2016&lt;/year&gt;&lt;pub-dates&gt;&lt;date&gt;20 June&lt;/date&gt;&lt;/pub-dates&gt;&lt;/dates&gt;&lt;pub-location&gt;London, UK&lt;/pub-location&gt;&lt;publisher&gt;Fairchild Publishing LLC&lt;/publisher&gt;&lt;urls&gt;&lt;related-urls&gt;&lt;url&gt;https://wwd.com/eye/people/the-cast-of-the-royals-costumes-fashion-and-real-life-royals-elizabeth-hurley-mark-schwahn-10462467/&lt;/url&gt;&lt;/related-urls&gt;&lt;/urls&gt;&lt;access-date&gt;25 February 2019&lt;/access-date&gt;&lt;/record&gt;&lt;/Cite&gt;&lt;/EndNote&gt;</w:instrText>
      </w:r>
      <w:r w:rsidR="00CF37F7" w:rsidRPr="007B5F6A">
        <w:rPr>
          <w:rFonts w:ascii="Times New Roman" w:hAnsi="Times New Roman" w:cs="Times New Roman"/>
          <w:sz w:val="24"/>
          <w:szCs w:val="24"/>
        </w:rPr>
        <w:fldChar w:fldCharType="separate"/>
      </w:r>
      <w:r w:rsidR="009B2468">
        <w:rPr>
          <w:rFonts w:ascii="Times New Roman" w:hAnsi="Times New Roman" w:cs="Times New Roman"/>
          <w:noProof/>
          <w:sz w:val="24"/>
          <w:szCs w:val="24"/>
        </w:rPr>
        <w:t>(Marfil 2016)</w:t>
      </w:r>
      <w:r w:rsidR="00CF37F7" w:rsidRPr="007B5F6A">
        <w:rPr>
          <w:rFonts w:ascii="Times New Roman" w:hAnsi="Times New Roman" w:cs="Times New Roman"/>
          <w:sz w:val="24"/>
          <w:szCs w:val="24"/>
        </w:rPr>
        <w:fldChar w:fldCharType="end"/>
      </w:r>
      <w:r w:rsidRPr="007B5F6A">
        <w:rPr>
          <w:rFonts w:ascii="Times New Roman" w:hAnsi="Times New Roman" w:cs="Times New Roman"/>
          <w:sz w:val="24"/>
          <w:szCs w:val="24"/>
        </w:rPr>
        <w:t xml:space="preserve"> </w:t>
      </w:r>
    </w:p>
    <w:p w14:paraId="49F8031B" w14:textId="3F1D68DC" w:rsidR="000F2039" w:rsidRPr="007B5F6A" w:rsidRDefault="004F4D3D" w:rsidP="00BF78CA">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 xml:space="preserve">While Prince/King Cyrus maintain his dandyism, as noted, his </w:t>
      </w:r>
      <w:r w:rsidR="00E35B4D">
        <w:rPr>
          <w:rFonts w:ascii="Times New Roman" w:hAnsi="Times New Roman" w:cs="Times New Roman"/>
          <w:sz w:val="24"/>
          <w:szCs w:val="24"/>
        </w:rPr>
        <w:t>costuming</w:t>
      </w:r>
      <w:r w:rsidRPr="007B5F6A">
        <w:rPr>
          <w:rFonts w:ascii="Times New Roman" w:hAnsi="Times New Roman" w:cs="Times New Roman"/>
          <w:sz w:val="24"/>
          <w:szCs w:val="24"/>
        </w:rPr>
        <w:t xml:space="preserve"> does shift. As he spirals into illness his costuming becomes much darker in tone but also much more garish. His moods often are reflected in his clothes. Yet it is more than vanity. In a period of doubt, he has sex with this body double, a man of course reflecting his own image. It is in these narratives, and the associated uses of costume, colour, layering and adornment that his tyrannical character is revealed. Further confirming thi</w:t>
      </w:r>
      <w:r w:rsidR="00C05BBA" w:rsidRPr="007B5F6A">
        <w:rPr>
          <w:rFonts w:ascii="Times New Roman" w:hAnsi="Times New Roman" w:cs="Times New Roman"/>
          <w:sz w:val="24"/>
          <w:szCs w:val="24"/>
        </w:rPr>
        <w:t>s is how his costuming appears t</w:t>
      </w:r>
      <w:r w:rsidRPr="007B5F6A">
        <w:rPr>
          <w:rFonts w:ascii="Times New Roman" w:hAnsi="Times New Roman" w:cs="Times New Roman"/>
          <w:sz w:val="24"/>
          <w:szCs w:val="24"/>
        </w:rPr>
        <w:t xml:space="preserve">o counter the more traditional idea of what every-day royal clothing might be (compared for example of the costuming of King Simon) and compared to the emerging costuming of Prince Liam. Prince Cyrus flouts the established conventions of masculine royal fashion. While Prince Liam does this in a much more parred back way, reflecting the modern interpretation of the dandy, uber playboy, Prince Cyrus’s </w:t>
      </w:r>
      <w:r w:rsidR="00C05BBA" w:rsidRPr="007B5F6A">
        <w:rPr>
          <w:rFonts w:ascii="Times New Roman" w:hAnsi="Times New Roman" w:cs="Times New Roman"/>
          <w:sz w:val="24"/>
          <w:szCs w:val="24"/>
        </w:rPr>
        <w:t xml:space="preserve">increasing </w:t>
      </w:r>
      <w:r w:rsidRPr="007B5F6A">
        <w:rPr>
          <w:rFonts w:ascii="Times New Roman" w:hAnsi="Times New Roman" w:cs="Times New Roman"/>
          <w:sz w:val="24"/>
          <w:szCs w:val="24"/>
        </w:rPr>
        <w:t xml:space="preserve">extreme dandy costuming posits his transgressions in stealing the throne from Prince Liam. What remains similar however is that both the dandy and the metrosexual are usually portrayed as </w:t>
      </w:r>
      <w:r w:rsidR="00E35B4D">
        <w:rPr>
          <w:rFonts w:ascii="Times New Roman" w:hAnsi="Times New Roman" w:cs="Times New Roman"/>
          <w:sz w:val="24"/>
          <w:szCs w:val="24"/>
        </w:rPr>
        <w:t>‘</w:t>
      </w:r>
      <w:r w:rsidRPr="007B5F6A">
        <w:rPr>
          <w:rFonts w:ascii="Times New Roman" w:hAnsi="Times New Roman" w:cs="Times New Roman"/>
          <w:sz w:val="24"/>
          <w:szCs w:val="24"/>
        </w:rPr>
        <w:t>highly eroticised figures</w:t>
      </w:r>
      <w:r w:rsidR="00E35B4D">
        <w:rPr>
          <w:rFonts w:ascii="Times New Roman" w:hAnsi="Times New Roman" w:cs="Times New Roman"/>
          <w:sz w:val="24"/>
          <w:szCs w:val="24"/>
        </w:rPr>
        <w:t>’</w:t>
      </w:r>
      <w:r w:rsidR="000F2039" w:rsidRPr="007B5F6A">
        <w:rPr>
          <w:rFonts w:ascii="Times New Roman" w:hAnsi="Times New Roman" w:cs="Times New Roman"/>
          <w:sz w:val="24"/>
          <w:szCs w:val="24"/>
        </w:rPr>
        <w:t xml:space="preserve"> </w:t>
      </w:r>
      <w:r w:rsidR="000F2039" w:rsidRPr="007B5F6A">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&lt;EndNote&gt;&lt;Cite&gt;&lt;Author&gt;Geczy&lt;/Author&gt;&lt;Year&gt;2017&lt;/Year&gt;&lt;RecNum&gt;1430&lt;/RecNum&gt;&lt;Pages&gt;8&lt;/Pages&gt;&lt;DisplayText&gt;(Geczy and Karaminas 2017: 8)&lt;/DisplayText&gt;&lt;record&gt;&lt;rec-number&gt;1430&lt;/rec-number&gt;&lt;foreign-keys&gt;&lt;key app="EN" db-id="rpfp2r5ebw250werf5sxf0tgf22f02f2vvre" timestamp="0"&gt;1430&lt;/key&gt;&lt;/foreign-keys&gt;&lt;ref-type name="Book"&gt;6&lt;/ref-type&gt;&lt;contributors&gt;&lt;authors&gt;&lt;author&gt;Geczy, Adam&lt;/author&gt;&lt;author&gt;Karaminas, Vicki&lt;/author&gt;&lt;/authors&gt;&lt;/contributors&gt;&lt;titles&gt;&lt;title&gt;Fashion and masculinities in popular culture&lt;/title&gt;&lt;secondary-title&gt;Routlege Research in Cultural and Media Studies&lt;/secondary-title&gt;&lt;/titles&gt;&lt;dates&gt;&lt;year&gt;2017&lt;/year&gt;&lt;/dates&gt;&lt;pub-location&gt;London &amp;amp; New York&lt;/pub-location&gt;&lt;publisher&gt;Routledge&lt;/publisher&gt;&lt;isbn&gt;1317217608&lt;/isbn&gt;&lt;urls&gt;&lt;/urls&gt;&lt;/record&gt;&lt;/Cite&gt;&lt;/EndNote&gt;</w:instrText>
      </w:r>
      <w:r w:rsidR="000F2039" w:rsidRPr="007B5F6A">
        <w:rPr>
          <w:rFonts w:ascii="Times New Roman" w:hAnsi="Times New Roman" w:cs="Times New Roman"/>
          <w:sz w:val="24"/>
          <w:szCs w:val="24"/>
        </w:rPr>
        <w:fldChar w:fldCharType="separate"/>
      </w:r>
      <w:r w:rsidR="009B2468">
        <w:rPr>
          <w:rFonts w:ascii="Times New Roman" w:hAnsi="Times New Roman" w:cs="Times New Roman"/>
          <w:noProof/>
          <w:sz w:val="24"/>
          <w:szCs w:val="24"/>
        </w:rPr>
        <w:t>(Geczy and Karaminas 2017: 8)</w:t>
      </w:r>
      <w:r w:rsidR="000F2039" w:rsidRPr="007B5F6A">
        <w:rPr>
          <w:rFonts w:ascii="Times New Roman" w:hAnsi="Times New Roman" w:cs="Times New Roman"/>
          <w:sz w:val="24"/>
          <w:szCs w:val="24"/>
        </w:rPr>
        <w:fldChar w:fldCharType="end"/>
      </w:r>
      <w:r w:rsidRPr="007B5F6A">
        <w:rPr>
          <w:rFonts w:ascii="Times New Roman" w:hAnsi="Times New Roman" w:cs="Times New Roman"/>
          <w:sz w:val="24"/>
          <w:szCs w:val="24"/>
        </w:rPr>
        <w:t xml:space="preserve"> each </w:t>
      </w:r>
      <w:r w:rsidR="00E35B4D">
        <w:rPr>
          <w:rFonts w:ascii="Times New Roman" w:hAnsi="Times New Roman" w:cs="Times New Roman"/>
          <w:sz w:val="24"/>
          <w:szCs w:val="24"/>
        </w:rPr>
        <w:t>‘</w:t>
      </w:r>
      <w:r w:rsidR="00F70325" w:rsidRPr="007B5F6A">
        <w:rPr>
          <w:rFonts w:ascii="Times New Roman" w:hAnsi="Times New Roman" w:cs="Times New Roman"/>
          <w:sz w:val="24"/>
          <w:szCs w:val="24"/>
        </w:rPr>
        <w:t xml:space="preserve"> </w:t>
      </w:r>
      <w:r w:rsidRPr="007B5F6A">
        <w:rPr>
          <w:rFonts w:ascii="Times New Roman" w:hAnsi="Times New Roman" w:cs="Times New Roman"/>
          <w:sz w:val="24"/>
          <w:szCs w:val="24"/>
        </w:rPr>
        <w:t>…</w:t>
      </w:r>
      <w:r w:rsidR="00F70325" w:rsidRPr="007B5F6A">
        <w:rPr>
          <w:rFonts w:ascii="Times New Roman" w:hAnsi="Times New Roman" w:cs="Times New Roman"/>
          <w:sz w:val="24"/>
          <w:szCs w:val="24"/>
        </w:rPr>
        <w:t xml:space="preserve">  </w:t>
      </w:r>
      <w:r w:rsidRPr="007B5F6A">
        <w:rPr>
          <w:rFonts w:ascii="Times New Roman" w:hAnsi="Times New Roman" w:cs="Times New Roman"/>
          <w:sz w:val="24"/>
          <w:szCs w:val="24"/>
        </w:rPr>
        <w:t>embody alternatives to the common ways of living and acting … [and each] have an appetite for what is deemed perverse but which is also secretly desired</w:t>
      </w:r>
      <w:r w:rsidR="00E35B4D">
        <w:rPr>
          <w:rFonts w:ascii="Times New Roman" w:hAnsi="Times New Roman" w:cs="Times New Roman"/>
          <w:sz w:val="24"/>
          <w:szCs w:val="24"/>
        </w:rPr>
        <w:t>’</w:t>
      </w:r>
      <w:r w:rsidRPr="007B5F6A">
        <w:rPr>
          <w:rFonts w:ascii="Times New Roman" w:hAnsi="Times New Roman" w:cs="Times New Roman"/>
          <w:sz w:val="24"/>
          <w:szCs w:val="24"/>
        </w:rPr>
        <w:t xml:space="preserve"> </w:t>
      </w:r>
      <w:r w:rsidR="000F2039" w:rsidRPr="007B5F6A">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&lt;EndNote&gt;&lt;Cite&gt;&lt;Author&gt;Geczy&lt;/Author&gt;&lt;Year&gt;2017&lt;/Year&gt;&lt;RecNum&gt;1430&lt;/RecNum&gt;&lt;Pages&gt;8&lt;/Pages&gt;&lt;DisplayText&gt;(Geczy and Karaminas 2017: 8)&lt;/DisplayText&gt;&lt;record&gt;&lt;rec-number&gt;1430&lt;/rec-number&gt;&lt;foreign-keys&gt;&lt;key app="EN" db-id="rpfp2r5ebw250werf5sxf0tgf22f02f2vvre" timestamp="0"&gt;1430&lt;/key&gt;&lt;/foreign-keys&gt;&lt;ref-type name="Book"&gt;6&lt;/ref-type&gt;&lt;contributors&gt;&lt;authors&gt;&lt;author&gt;Geczy, Adam&lt;/author&gt;&lt;author&gt;Karaminas, Vicki&lt;/author&gt;&lt;/authors&gt;&lt;/contributors&gt;&lt;titles&gt;&lt;title&gt;Fashion and masculinities in popular culture&lt;/title&gt;&lt;secondary-title&gt;Routlege Research in Cultural and Media Studies&lt;/secondary-title&gt;&lt;/titles&gt;&lt;dates&gt;&lt;year&gt;2017&lt;/year&gt;&lt;/dates&gt;&lt;pub-location&gt;London &amp;amp; New York&lt;/pub-location&gt;&lt;publisher&gt;Routledge&lt;/publisher&gt;&lt;isbn&gt;1317217608&lt;/isbn&gt;&lt;urls&gt;&lt;/urls&gt;&lt;/record&gt;&lt;/Cite&gt;&lt;/EndNote&gt;</w:instrText>
      </w:r>
      <w:r w:rsidR="000F2039" w:rsidRPr="007B5F6A">
        <w:rPr>
          <w:rFonts w:ascii="Times New Roman" w:hAnsi="Times New Roman" w:cs="Times New Roman"/>
          <w:sz w:val="24"/>
          <w:szCs w:val="24"/>
        </w:rPr>
        <w:fldChar w:fldCharType="separate"/>
      </w:r>
      <w:r w:rsidR="009B2468">
        <w:rPr>
          <w:rFonts w:ascii="Times New Roman" w:hAnsi="Times New Roman" w:cs="Times New Roman"/>
          <w:noProof/>
          <w:sz w:val="24"/>
          <w:szCs w:val="24"/>
        </w:rPr>
        <w:t>(Geczy and Karaminas 2017: 8)</w:t>
      </w:r>
      <w:r w:rsidR="000F2039" w:rsidRPr="007B5F6A">
        <w:rPr>
          <w:rFonts w:ascii="Times New Roman" w:hAnsi="Times New Roman" w:cs="Times New Roman"/>
          <w:sz w:val="24"/>
          <w:szCs w:val="24"/>
        </w:rPr>
        <w:fldChar w:fldCharType="end"/>
      </w:r>
      <w:r w:rsidR="000F2039" w:rsidRPr="007B5F6A">
        <w:rPr>
          <w:rFonts w:ascii="Times New Roman" w:hAnsi="Times New Roman" w:cs="Times New Roman"/>
          <w:sz w:val="24"/>
          <w:szCs w:val="24"/>
        </w:rPr>
        <w:t>.</w:t>
      </w:r>
    </w:p>
    <w:p w14:paraId="6DE9A022" w14:textId="6A4AA0F4" w:rsidR="00BF78CA" w:rsidRPr="007B5F6A" w:rsidRDefault="00C05BBA" w:rsidP="00BF78CA">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 xml:space="preserve">While </w:t>
      </w:r>
      <w:proofErr w:type="spellStart"/>
      <w:r w:rsidRPr="007B5F6A">
        <w:rPr>
          <w:rFonts w:ascii="Times New Roman" w:hAnsi="Times New Roman" w:cs="Times New Roman"/>
          <w:sz w:val="24"/>
          <w:szCs w:val="24"/>
        </w:rPr>
        <w:t>juxtapostioning</w:t>
      </w:r>
      <w:proofErr w:type="spellEnd"/>
      <w:r w:rsidRPr="007B5F6A">
        <w:rPr>
          <w:rFonts w:ascii="Times New Roman" w:hAnsi="Times New Roman" w:cs="Times New Roman"/>
          <w:sz w:val="24"/>
          <w:szCs w:val="24"/>
        </w:rPr>
        <w:t xml:space="preserve"> is a regular device used to frame Prince/King Cyrus he is framed in such a way that </w:t>
      </w:r>
      <w:r w:rsidR="00E35B4D">
        <w:rPr>
          <w:rFonts w:ascii="Times New Roman" w:hAnsi="Times New Roman" w:cs="Times New Roman"/>
          <w:sz w:val="24"/>
          <w:szCs w:val="24"/>
        </w:rPr>
        <w:t>posits his</w:t>
      </w:r>
      <w:r w:rsidR="00352266" w:rsidRPr="007B5F6A">
        <w:rPr>
          <w:rFonts w:ascii="Times New Roman" w:hAnsi="Times New Roman" w:cs="Times New Roman"/>
          <w:sz w:val="24"/>
          <w:szCs w:val="24"/>
        </w:rPr>
        <w:t xml:space="preserve"> character is referencing the</w:t>
      </w:r>
      <w:r w:rsidR="00BF78CA" w:rsidRPr="007B5F6A">
        <w:rPr>
          <w:rFonts w:ascii="Times New Roman" w:hAnsi="Times New Roman" w:cs="Times New Roman"/>
          <w:sz w:val="24"/>
          <w:szCs w:val="24"/>
        </w:rPr>
        <w:t xml:space="preserve"> </w:t>
      </w:r>
      <w:r w:rsidR="00352266" w:rsidRPr="007B5F6A">
        <w:rPr>
          <w:rFonts w:ascii="Times New Roman" w:hAnsi="Times New Roman" w:cs="Times New Roman"/>
          <w:sz w:val="24"/>
          <w:szCs w:val="24"/>
        </w:rPr>
        <w:t>Prince Andrew, the Duke of York.</w:t>
      </w:r>
      <w:r w:rsidR="00661604" w:rsidRPr="007B5F6A">
        <w:rPr>
          <w:rFonts w:ascii="Times New Roman" w:hAnsi="Times New Roman" w:cs="Times New Roman"/>
          <w:sz w:val="24"/>
          <w:szCs w:val="24"/>
        </w:rPr>
        <w:t xml:space="preserve"> His </w:t>
      </w:r>
      <w:r w:rsidR="00661604" w:rsidRPr="007B5F6A">
        <w:rPr>
          <w:rFonts w:ascii="Times New Roman" w:hAnsi="Times New Roman" w:cs="Times New Roman"/>
          <w:sz w:val="24"/>
          <w:szCs w:val="24"/>
        </w:rPr>
        <w:lastRenderedPageBreak/>
        <w:t>character has two daughters Princesses Maribel (</w:t>
      </w:r>
      <w:proofErr w:type="spellStart"/>
      <w:r w:rsidR="00661604" w:rsidRPr="007B5F6A">
        <w:rPr>
          <w:rFonts w:ascii="Times New Roman" w:hAnsi="Times New Roman" w:cs="Times New Roman"/>
          <w:sz w:val="24"/>
          <w:szCs w:val="24"/>
        </w:rPr>
        <w:t>Hatty</w:t>
      </w:r>
      <w:proofErr w:type="spellEnd"/>
      <w:r w:rsidR="00661604" w:rsidRPr="007B5F6A">
        <w:rPr>
          <w:rFonts w:ascii="Times New Roman" w:hAnsi="Times New Roman" w:cs="Times New Roman"/>
          <w:sz w:val="24"/>
          <w:szCs w:val="24"/>
        </w:rPr>
        <w:t xml:space="preserve"> Preston) and Penelope (Lydia Rose Bewley) who </w:t>
      </w:r>
      <w:r w:rsidR="00E35B4D">
        <w:rPr>
          <w:rFonts w:ascii="Times New Roman" w:hAnsi="Times New Roman" w:cs="Times New Roman"/>
          <w:sz w:val="24"/>
          <w:szCs w:val="24"/>
        </w:rPr>
        <w:t xml:space="preserve">may </w:t>
      </w:r>
      <w:r w:rsidR="00661604" w:rsidRPr="007B5F6A">
        <w:rPr>
          <w:rFonts w:ascii="Times New Roman" w:hAnsi="Times New Roman" w:cs="Times New Roman"/>
          <w:sz w:val="24"/>
          <w:szCs w:val="24"/>
        </w:rPr>
        <w:t xml:space="preserve">be read as Princesses Beatrice and Eugenie. For Walsh: </w:t>
      </w:r>
      <w:r w:rsidR="00E35B4D">
        <w:rPr>
          <w:rFonts w:ascii="Times New Roman" w:hAnsi="Times New Roman" w:cs="Times New Roman"/>
          <w:sz w:val="24"/>
          <w:szCs w:val="24"/>
        </w:rPr>
        <w:t>‘</w:t>
      </w:r>
      <w:r w:rsidR="00661604" w:rsidRPr="007B5F6A">
        <w:rPr>
          <w:rFonts w:ascii="Times New Roman" w:hAnsi="Times New Roman" w:cs="Times New Roman"/>
          <w:sz w:val="24"/>
          <w:szCs w:val="24"/>
        </w:rPr>
        <w:t>The duo is the epitome of upper-crust peacockery, but, to get the full effect, Walsh took it to comic extremes, piling on statement piece after statement piece from the likes of Lulu Guinness and milliner Philip</w:t>
      </w:r>
      <w:r w:rsidR="00F70325" w:rsidRPr="007B5F6A">
        <w:rPr>
          <w:rFonts w:ascii="Times New Roman" w:hAnsi="Times New Roman" w:cs="Times New Roman"/>
          <w:sz w:val="24"/>
          <w:szCs w:val="24"/>
        </w:rPr>
        <w:t xml:space="preserve"> Treacy</w:t>
      </w:r>
      <w:r w:rsidR="00E35B4D">
        <w:rPr>
          <w:rFonts w:ascii="Times New Roman" w:hAnsi="Times New Roman" w:cs="Times New Roman"/>
          <w:sz w:val="24"/>
          <w:szCs w:val="24"/>
        </w:rPr>
        <w:t>’</w:t>
      </w:r>
      <w:r w:rsidR="00F70325" w:rsidRPr="007B5F6A">
        <w:rPr>
          <w:rFonts w:ascii="Times New Roman" w:hAnsi="Times New Roman" w:cs="Times New Roman"/>
          <w:sz w:val="24"/>
          <w:szCs w:val="24"/>
        </w:rPr>
        <w:t xml:space="preserve">. </w:t>
      </w:r>
      <w:r w:rsidR="00352266" w:rsidRPr="007B5F6A">
        <w:rPr>
          <w:rFonts w:ascii="Times New Roman" w:hAnsi="Times New Roman" w:cs="Times New Roman"/>
          <w:sz w:val="24"/>
          <w:szCs w:val="24"/>
        </w:rPr>
        <w:t xml:space="preserve">Alternatively in </w:t>
      </w:r>
      <w:r w:rsidR="00BF78CA" w:rsidRPr="007B5F6A">
        <w:rPr>
          <w:rFonts w:ascii="Times New Roman" w:hAnsi="Times New Roman" w:cs="Times New Roman"/>
          <w:sz w:val="24"/>
          <w:szCs w:val="24"/>
        </w:rPr>
        <w:t>wearing of Charles Tyrwhitt jacket</w:t>
      </w:r>
      <w:r w:rsidRPr="007B5F6A">
        <w:rPr>
          <w:rFonts w:ascii="Times New Roman" w:hAnsi="Times New Roman" w:cs="Times New Roman"/>
          <w:sz w:val="24"/>
          <w:szCs w:val="24"/>
        </w:rPr>
        <w:t>s</w:t>
      </w:r>
      <w:r w:rsidR="00BF78CA" w:rsidRPr="007B5F6A">
        <w:rPr>
          <w:rFonts w:ascii="Times New Roman" w:hAnsi="Times New Roman" w:cs="Times New Roman"/>
          <w:sz w:val="24"/>
          <w:szCs w:val="24"/>
        </w:rPr>
        <w:t>, Eton shirt</w:t>
      </w:r>
      <w:r w:rsidRPr="007B5F6A">
        <w:rPr>
          <w:rFonts w:ascii="Times New Roman" w:hAnsi="Times New Roman" w:cs="Times New Roman"/>
          <w:sz w:val="24"/>
          <w:szCs w:val="24"/>
        </w:rPr>
        <w:t>s</w:t>
      </w:r>
      <w:r w:rsidR="00BF78CA" w:rsidRPr="007B5F6A">
        <w:rPr>
          <w:rFonts w:ascii="Times New Roman" w:hAnsi="Times New Roman" w:cs="Times New Roman"/>
          <w:sz w:val="24"/>
          <w:szCs w:val="24"/>
        </w:rPr>
        <w:t xml:space="preserve"> and vintage scarves, Prince Cyrus is costumed similarly to that of James Midd</w:t>
      </w:r>
      <w:r w:rsidR="00352266" w:rsidRPr="007B5F6A">
        <w:rPr>
          <w:rFonts w:ascii="Times New Roman" w:hAnsi="Times New Roman" w:cs="Times New Roman"/>
          <w:sz w:val="24"/>
          <w:szCs w:val="24"/>
        </w:rPr>
        <w:t xml:space="preserve">leton; Kate Middleton’s brother </w:t>
      </w:r>
      <w:r w:rsidR="00135B6A" w:rsidRPr="007B5F6A">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&lt;EndNote&gt;&lt;Cite&gt;&lt;Author&gt;Mitchell&lt;/Author&gt;&lt;Year&gt;2015&lt;/Year&gt;&lt;RecNum&gt;1436&lt;/RecNum&gt;&lt;DisplayText&gt;(Mitchell 2015)&lt;/DisplayText&gt;&lt;record&gt;&lt;rec-number&gt;1436&lt;/rec-number&gt;&lt;foreign-keys&gt;&lt;key app="EN" db-id="rpfp2r5ebw250werf5sxf0tgf22f02f2vvre" timestamp="0"&gt;1436&lt;/key&gt;&lt;/foreign-keys&gt;&lt;ref-type name="Magazine Article"&gt;19&lt;/ref-type&gt;&lt;contributors&gt;&lt;authors&gt;&lt;author&gt;Timothy Mitchell&lt;/author&gt;&lt;/authors&gt;&lt;/contributors&gt;&lt;titles&gt;&lt;title&gt;&amp;apos;The Royals&amp;apos; style looks like Buckingham Palace on steroids&lt;/title&gt;&lt;secondary-title&gt;New York Post&lt;/secondary-title&gt;&lt;/titles&gt;&lt;dates&gt;&lt;year&gt;2015&lt;/year&gt;&lt;/dates&gt;&lt;pub-location&gt;New York&lt;/pub-location&gt;&lt;publisher&gt;NYP Holdings&lt;/publisher&gt;&lt;urls&gt;&lt;related-urls&gt;&lt;url&gt;https://nypost.com/2015/03/09/the-royals-style-looks-like-buckingham-palace-on-steroids/&lt;/url&gt;&lt;/related-urls&gt;&lt;/urls&gt;&lt;/record&gt;&lt;/Cite&gt;&lt;/EndNote&gt;</w:instrText>
      </w:r>
      <w:r w:rsidR="00135B6A" w:rsidRPr="007B5F6A">
        <w:rPr>
          <w:rFonts w:ascii="Times New Roman" w:hAnsi="Times New Roman" w:cs="Times New Roman"/>
          <w:sz w:val="24"/>
          <w:szCs w:val="24"/>
        </w:rPr>
        <w:fldChar w:fldCharType="separate"/>
      </w:r>
      <w:r w:rsidR="009B2468">
        <w:rPr>
          <w:rFonts w:ascii="Times New Roman" w:hAnsi="Times New Roman" w:cs="Times New Roman"/>
          <w:noProof/>
          <w:sz w:val="24"/>
          <w:szCs w:val="24"/>
        </w:rPr>
        <w:t>(Mitchell 2015)</w:t>
      </w:r>
      <w:r w:rsidR="00135B6A" w:rsidRPr="007B5F6A">
        <w:rPr>
          <w:rFonts w:ascii="Times New Roman" w:hAnsi="Times New Roman" w:cs="Times New Roman"/>
          <w:sz w:val="24"/>
          <w:szCs w:val="24"/>
        </w:rPr>
        <w:fldChar w:fldCharType="end"/>
      </w:r>
      <w:r w:rsidR="00135B6A" w:rsidRPr="007B5F6A">
        <w:rPr>
          <w:rFonts w:ascii="Times New Roman" w:hAnsi="Times New Roman" w:cs="Times New Roman"/>
          <w:sz w:val="24"/>
          <w:szCs w:val="24"/>
        </w:rPr>
        <w:t xml:space="preserve">. </w:t>
      </w:r>
    </w:p>
    <w:p w14:paraId="30585393" w14:textId="77777777" w:rsidR="00BF78CA" w:rsidRPr="007B5F6A" w:rsidRDefault="00BF78CA" w:rsidP="00BF78CA">
      <w:pPr>
        <w:spacing w:line="276" w:lineRule="auto"/>
        <w:jc w:val="both"/>
        <w:rPr>
          <w:rFonts w:ascii="Times New Roman" w:hAnsi="Times New Roman" w:cs="Times New Roman"/>
          <w:b/>
          <w:i/>
          <w:sz w:val="24"/>
          <w:szCs w:val="24"/>
        </w:rPr>
      </w:pPr>
      <w:r w:rsidRPr="007B5F6A">
        <w:rPr>
          <w:rFonts w:ascii="Times New Roman" w:hAnsi="Times New Roman" w:cs="Times New Roman"/>
          <w:b/>
          <w:i/>
          <w:sz w:val="24"/>
          <w:szCs w:val="24"/>
        </w:rPr>
        <w:t>Prince Robert</w:t>
      </w:r>
      <w:r w:rsidR="003F0663" w:rsidRPr="007B5F6A">
        <w:rPr>
          <w:rFonts w:ascii="Times New Roman" w:hAnsi="Times New Roman" w:cs="Times New Roman"/>
          <w:b/>
          <w:i/>
          <w:sz w:val="24"/>
          <w:szCs w:val="24"/>
        </w:rPr>
        <w:t>: The mad king</w:t>
      </w:r>
    </w:p>
    <w:p w14:paraId="5E4FDD4D" w14:textId="469FA915" w:rsidR="00261A03" w:rsidRPr="007B5F6A" w:rsidRDefault="00BF78CA" w:rsidP="00BF78CA">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 xml:space="preserve">For the first two seasons of </w:t>
      </w:r>
      <w:r w:rsidRPr="007B5F6A">
        <w:rPr>
          <w:rFonts w:ascii="Times New Roman" w:hAnsi="Times New Roman" w:cs="Times New Roman"/>
          <w:i/>
          <w:sz w:val="24"/>
          <w:szCs w:val="24"/>
        </w:rPr>
        <w:t>The Royals</w:t>
      </w:r>
      <w:r w:rsidRPr="007B5F6A">
        <w:rPr>
          <w:rFonts w:ascii="Times New Roman" w:hAnsi="Times New Roman" w:cs="Times New Roman"/>
          <w:sz w:val="24"/>
          <w:szCs w:val="24"/>
        </w:rPr>
        <w:t xml:space="preserve">, Prince Robert is believed to be dead. It was initially thought he was killed in a military operation however doubts emerge that he may have committed suicide. A Robinson Crusoe character, tall, emaciated but evidently once muscular, with a beard and tatty military uniform is revealed to be living on an island. Rescued, he initially attempts to hide his identity, having scrapped the initials </w:t>
      </w:r>
      <w:r w:rsidR="00E35B4D">
        <w:rPr>
          <w:rFonts w:ascii="Times New Roman" w:hAnsi="Times New Roman" w:cs="Times New Roman"/>
          <w:sz w:val="24"/>
          <w:szCs w:val="24"/>
        </w:rPr>
        <w:t>‘</w:t>
      </w:r>
      <w:r w:rsidRPr="007B5F6A">
        <w:rPr>
          <w:rFonts w:ascii="Times New Roman" w:hAnsi="Times New Roman" w:cs="Times New Roman"/>
          <w:sz w:val="24"/>
          <w:szCs w:val="24"/>
        </w:rPr>
        <w:t>HRH</w:t>
      </w:r>
      <w:r w:rsidR="00E35B4D">
        <w:rPr>
          <w:rFonts w:ascii="Times New Roman" w:hAnsi="Times New Roman" w:cs="Times New Roman"/>
          <w:sz w:val="24"/>
          <w:szCs w:val="24"/>
        </w:rPr>
        <w:t>’</w:t>
      </w:r>
      <w:r w:rsidRPr="007B5F6A">
        <w:rPr>
          <w:rFonts w:ascii="Times New Roman" w:hAnsi="Times New Roman" w:cs="Times New Roman"/>
          <w:sz w:val="24"/>
          <w:szCs w:val="24"/>
        </w:rPr>
        <w:t xml:space="preserve"> off his helmet. When he returns to England, he sets about claiming the throne. It becomes evident that Prince Robert </w:t>
      </w:r>
      <w:r w:rsidR="00E35B4D">
        <w:rPr>
          <w:rFonts w:ascii="Times New Roman" w:hAnsi="Times New Roman" w:cs="Times New Roman"/>
          <w:sz w:val="24"/>
          <w:szCs w:val="24"/>
        </w:rPr>
        <w:t xml:space="preserve">is seeking the throne for reasons not so noble as first thought. Reflecting a distrust of his motives, his </w:t>
      </w:r>
      <w:r w:rsidRPr="007B5F6A">
        <w:rPr>
          <w:rFonts w:ascii="Times New Roman" w:hAnsi="Times New Roman" w:cs="Times New Roman"/>
          <w:sz w:val="24"/>
          <w:szCs w:val="24"/>
        </w:rPr>
        <w:t xml:space="preserve">costuming is </w:t>
      </w:r>
      <w:r w:rsidR="00E35B4D">
        <w:rPr>
          <w:rFonts w:ascii="Times New Roman" w:hAnsi="Times New Roman" w:cs="Times New Roman"/>
          <w:sz w:val="24"/>
          <w:szCs w:val="24"/>
        </w:rPr>
        <w:t xml:space="preserve">inconsistent and </w:t>
      </w:r>
      <w:r w:rsidRPr="007B5F6A">
        <w:rPr>
          <w:rFonts w:ascii="Times New Roman" w:hAnsi="Times New Roman" w:cs="Times New Roman"/>
          <w:sz w:val="24"/>
          <w:szCs w:val="24"/>
        </w:rPr>
        <w:t>erratic, at times in military uniform, at other times in a business suit, at ot</w:t>
      </w:r>
      <w:r w:rsidR="00C05BBA" w:rsidRPr="007B5F6A">
        <w:rPr>
          <w:rFonts w:ascii="Times New Roman" w:hAnsi="Times New Roman" w:cs="Times New Roman"/>
          <w:sz w:val="24"/>
          <w:szCs w:val="24"/>
        </w:rPr>
        <w:t xml:space="preserve">her times in very casual wear. But this is a costuming device which </w:t>
      </w:r>
      <w:r w:rsidR="00E35B4D">
        <w:rPr>
          <w:rFonts w:ascii="Times New Roman" w:hAnsi="Times New Roman" w:cs="Times New Roman"/>
          <w:sz w:val="24"/>
          <w:szCs w:val="24"/>
        </w:rPr>
        <w:t xml:space="preserve">also </w:t>
      </w:r>
      <w:r w:rsidR="00C05BBA" w:rsidRPr="007B5F6A">
        <w:rPr>
          <w:rFonts w:ascii="Times New Roman" w:hAnsi="Times New Roman" w:cs="Times New Roman"/>
          <w:sz w:val="24"/>
          <w:szCs w:val="24"/>
        </w:rPr>
        <w:t>posits his</w:t>
      </w:r>
      <w:r w:rsidRPr="007B5F6A">
        <w:rPr>
          <w:rFonts w:ascii="Times New Roman" w:hAnsi="Times New Roman" w:cs="Times New Roman"/>
          <w:sz w:val="24"/>
          <w:szCs w:val="24"/>
        </w:rPr>
        <w:t xml:space="preserve"> </w:t>
      </w:r>
      <w:r w:rsidR="00C05BBA" w:rsidRPr="007B5F6A">
        <w:rPr>
          <w:rFonts w:ascii="Times New Roman" w:hAnsi="Times New Roman" w:cs="Times New Roman"/>
          <w:sz w:val="24"/>
          <w:szCs w:val="24"/>
        </w:rPr>
        <w:t>chameleon nature. His erratic costuming assists the narrative</w:t>
      </w:r>
      <w:r w:rsidR="00BD03C2">
        <w:rPr>
          <w:rFonts w:ascii="Times New Roman" w:hAnsi="Times New Roman" w:cs="Times New Roman"/>
          <w:sz w:val="24"/>
          <w:szCs w:val="24"/>
        </w:rPr>
        <w:t xml:space="preserve"> of a manipulator of people and </w:t>
      </w:r>
      <w:r w:rsidRPr="007B5F6A">
        <w:rPr>
          <w:rFonts w:ascii="Times New Roman" w:hAnsi="Times New Roman" w:cs="Times New Roman"/>
          <w:sz w:val="24"/>
          <w:szCs w:val="24"/>
        </w:rPr>
        <w:t>eve</w:t>
      </w:r>
      <w:r w:rsidR="00C05BBA" w:rsidRPr="007B5F6A">
        <w:rPr>
          <w:rFonts w:ascii="Times New Roman" w:hAnsi="Times New Roman" w:cs="Times New Roman"/>
          <w:sz w:val="24"/>
          <w:szCs w:val="24"/>
        </w:rPr>
        <w:t>nts, hence costuming allows him to be ‘all things’ to different people.</w:t>
      </w:r>
      <w:r w:rsidRPr="007B5F6A">
        <w:rPr>
          <w:rFonts w:ascii="Times New Roman" w:hAnsi="Times New Roman" w:cs="Times New Roman"/>
          <w:sz w:val="24"/>
          <w:szCs w:val="24"/>
        </w:rPr>
        <w:t xml:space="preserve"> While he retains his hyper-uber masculinity, his costume evokes a villainy feel, likely designed to cause unease and suspicion of his plans and motives. </w:t>
      </w:r>
    </w:p>
    <w:p w14:paraId="6A05A809" w14:textId="6790FE38" w:rsidR="00CF37F7" w:rsidRPr="00AE446E" w:rsidRDefault="00BF78CA" w:rsidP="00426852">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The chameleon uses of clothing to denote a character’s dubious morals</w:t>
      </w:r>
      <w:r w:rsidR="00C05BBA" w:rsidRPr="007B5F6A">
        <w:rPr>
          <w:rFonts w:ascii="Times New Roman" w:hAnsi="Times New Roman" w:cs="Times New Roman"/>
          <w:sz w:val="24"/>
          <w:szCs w:val="24"/>
        </w:rPr>
        <w:t xml:space="preserve"> and </w:t>
      </w:r>
      <w:r w:rsidR="00CF37F7" w:rsidRPr="007B5F6A">
        <w:rPr>
          <w:rFonts w:ascii="Times New Roman" w:hAnsi="Times New Roman" w:cs="Times New Roman"/>
          <w:sz w:val="24"/>
          <w:szCs w:val="24"/>
        </w:rPr>
        <w:t>villainy</w:t>
      </w:r>
      <w:r w:rsidRPr="007B5F6A">
        <w:rPr>
          <w:rFonts w:ascii="Times New Roman" w:hAnsi="Times New Roman" w:cs="Times New Roman"/>
          <w:sz w:val="24"/>
          <w:szCs w:val="24"/>
        </w:rPr>
        <w:t xml:space="preserve"> is evident in two examples. When addressing a crowd of protestors in London, Prince Robert appears in a Barbour jacket</w:t>
      </w:r>
      <w:r w:rsidR="00BD03C2">
        <w:rPr>
          <w:rFonts w:ascii="Times New Roman" w:hAnsi="Times New Roman" w:cs="Times New Roman"/>
          <w:sz w:val="24"/>
          <w:szCs w:val="24"/>
        </w:rPr>
        <w:t xml:space="preserve">. Apart from the Britishness and expense of a Barbour jacket, Barbour jackets also have </w:t>
      </w:r>
      <w:r w:rsidR="00C8415F">
        <w:rPr>
          <w:rFonts w:ascii="Times New Roman" w:hAnsi="Times New Roman" w:cs="Times New Roman"/>
          <w:sz w:val="24"/>
          <w:szCs w:val="24"/>
        </w:rPr>
        <w:t>a</w:t>
      </w:r>
      <w:r w:rsidR="00BD03C2">
        <w:rPr>
          <w:rFonts w:ascii="Times New Roman" w:hAnsi="Times New Roman" w:cs="Times New Roman"/>
          <w:sz w:val="24"/>
          <w:szCs w:val="24"/>
        </w:rPr>
        <w:t xml:space="preserve"> cultural link as items worn by </w:t>
      </w:r>
      <w:r w:rsidR="00C8415F">
        <w:rPr>
          <w:rFonts w:ascii="Times New Roman" w:hAnsi="Times New Roman" w:cs="Times New Roman"/>
          <w:sz w:val="24"/>
          <w:szCs w:val="24"/>
        </w:rPr>
        <w:t>motorcyclists</w:t>
      </w:r>
      <w:r w:rsidR="00BD03C2">
        <w:rPr>
          <w:rFonts w:ascii="Times New Roman" w:hAnsi="Times New Roman" w:cs="Times New Roman"/>
          <w:sz w:val="24"/>
          <w:szCs w:val="24"/>
        </w:rPr>
        <w:t xml:space="preserve"> (Steve McQueen advertised Barbour jackets)</w:t>
      </w:r>
      <w:r w:rsidR="00C2531A">
        <w:rPr>
          <w:rFonts w:ascii="Times New Roman" w:hAnsi="Times New Roman" w:cs="Times New Roman"/>
          <w:sz w:val="24"/>
          <w:szCs w:val="24"/>
        </w:rPr>
        <w:t>, shooting and fishing enthusiasts and by British rugby players since the 1930s. More recently Barbour jackets are commonly worn by music and acting celebrities, giving them a cultural accessibility</w:t>
      </w:r>
      <w:r w:rsidR="00AE446E">
        <w:rPr>
          <w:rFonts w:ascii="Times New Roman" w:hAnsi="Times New Roman" w:cs="Times New Roman"/>
          <w:sz w:val="24"/>
          <w:szCs w:val="24"/>
        </w:rPr>
        <w:t xml:space="preserve"> (Barbour 2022, online)</w:t>
      </w:r>
      <w:r w:rsidR="00C2531A">
        <w:rPr>
          <w:rFonts w:ascii="Times New Roman" w:hAnsi="Times New Roman" w:cs="Times New Roman"/>
          <w:sz w:val="24"/>
          <w:szCs w:val="24"/>
        </w:rPr>
        <w:t xml:space="preserve">. By dressing Prince Robert in a Barbour jacket – particularly in the context of addressing protestors – the suggestion may be of Prince Robert’s ‘Britishness’ but also may be an attempt to posit his commonness with the British people, which of course he does not share. </w:t>
      </w:r>
      <w:r w:rsidRPr="007B5F6A">
        <w:rPr>
          <w:rFonts w:ascii="Times New Roman" w:hAnsi="Times New Roman" w:cs="Times New Roman"/>
          <w:sz w:val="24"/>
          <w:szCs w:val="24"/>
        </w:rPr>
        <w:t>Conversely, when</w:t>
      </w:r>
      <w:r w:rsidR="00C2531A">
        <w:rPr>
          <w:rFonts w:ascii="Times New Roman" w:hAnsi="Times New Roman" w:cs="Times New Roman"/>
          <w:sz w:val="24"/>
          <w:szCs w:val="24"/>
        </w:rPr>
        <w:t xml:space="preserve"> attempting to</w:t>
      </w:r>
      <w:r w:rsidRPr="007B5F6A">
        <w:rPr>
          <w:rFonts w:ascii="Times New Roman" w:hAnsi="Times New Roman" w:cs="Times New Roman"/>
          <w:sz w:val="24"/>
          <w:szCs w:val="24"/>
        </w:rPr>
        <w:t xml:space="preserve"> establish his position as a leader of the aristocracy</w:t>
      </w:r>
      <w:r w:rsidR="00C2531A">
        <w:rPr>
          <w:rFonts w:ascii="Times New Roman" w:hAnsi="Times New Roman" w:cs="Times New Roman"/>
          <w:sz w:val="24"/>
          <w:szCs w:val="24"/>
        </w:rPr>
        <w:t>, audiences see Prince Robert</w:t>
      </w:r>
      <w:r w:rsidRPr="007B5F6A">
        <w:rPr>
          <w:rFonts w:ascii="Times New Roman" w:hAnsi="Times New Roman" w:cs="Times New Roman"/>
          <w:sz w:val="24"/>
          <w:szCs w:val="24"/>
        </w:rPr>
        <w:t xml:space="preserve"> </w:t>
      </w:r>
      <w:r w:rsidR="00C2531A">
        <w:rPr>
          <w:rFonts w:ascii="Times New Roman" w:hAnsi="Times New Roman" w:cs="Times New Roman"/>
          <w:sz w:val="24"/>
          <w:szCs w:val="24"/>
        </w:rPr>
        <w:t>costumed in</w:t>
      </w:r>
      <w:r w:rsidRPr="007B5F6A">
        <w:rPr>
          <w:rFonts w:ascii="Times New Roman" w:hAnsi="Times New Roman" w:cs="Times New Roman"/>
          <w:sz w:val="24"/>
          <w:szCs w:val="24"/>
        </w:rPr>
        <w:t xml:space="preserve"> </w:t>
      </w:r>
      <w:r w:rsidR="00C2531A">
        <w:rPr>
          <w:rFonts w:ascii="Times New Roman" w:hAnsi="Times New Roman" w:cs="Times New Roman"/>
          <w:sz w:val="24"/>
          <w:szCs w:val="24"/>
        </w:rPr>
        <w:t>the</w:t>
      </w:r>
      <w:r w:rsidRPr="007B5F6A">
        <w:rPr>
          <w:rFonts w:ascii="Times New Roman" w:hAnsi="Times New Roman" w:cs="Times New Roman"/>
          <w:sz w:val="24"/>
          <w:szCs w:val="24"/>
        </w:rPr>
        <w:t xml:space="preserve"> full attire of an evening</w:t>
      </w:r>
      <w:r w:rsidR="00C05BBA" w:rsidRPr="007B5F6A">
        <w:rPr>
          <w:rFonts w:ascii="Times New Roman" w:hAnsi="Times New Roman" w:cs="Times New Roman"/>
          <w:sz w:val="24"/>
          <w:szCs w:val="24"/>
        </w:rPr>
        <w:t xml:space="preserve"> suit, complete with white-tie. Here he is rid of any other connotation other than as an elite member of the upper classes. </w:t>
      </w:r>
      <w:r w:rsidRPr="007B5F6A">
        <w:rPr>
          <w:rFonts w:ascii="Times New Roman" w:hAnsi="Times New Roman" w:cs="Times New Roman"/>
          <w:sz w:val="24"/>
          <w:szCs w:val="24"/>
        </w:rPr>
        <w:t>Thus, via the costuming of Prince Robert, different version of him are presented to audiences informing his duplicity and positioning him as the villain in his efforts to disband parliament and become an absolute monarch, the pinnacle of the madness of a king.</w:t>
      </w:r>
    </w:p>
    <w:p w14:paraId="4AFE23A4" w14:textId="77777777" w:rsidR="001D002D" w:rsidRPr="007B5F6A" w:rsidRDefault="000D3BB5" w:rsidP="00426852">
      <w:pPr>
        <w:spacing w:line="276" w:lineRule="auto"/>
        <w:jc w:val="both"/>
        <w:rPr>
          <w:rFonts w:ascii="Times New Roman" w:hAnsi="Times New Roman" w:cs="Times New Roman"/>
          <w:b/>
          <w:sz w:val="24"/>
          <w:szCs w:val="24"/>
        </w:rPr>
      </w:pPr>
      <w:r w:rsidRPr="007B5F6A">
        <w:rPr>
          <w:rFonts w:ascii="Times New Roman" w:hAnsi="Times New Roman" w:cs="Times New Roman"/>
          <w:b/>
          <w:sz w:val="24"/>
          <w:szCs w:val="24"/>
        </w:rPr>
        <w:t>Discussion</w:t>
      </w:r>
    </w:p>
    <w:p w14:paraId="214C033F" w14:textId="5633A4CC" w:rsidR="000D3BB5" w:rsidRPr="007B5F6A" w:rsidRDefault="000D3BB5" w:rsidP="000D3BB5">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 xml:space="preserve">Cinematic and media representations of the British royal family are not new. At the end of the 20th century the British royal family were considered to be the </w:t>
      </w:r>
      <w:r w:rsidR="00C2531A">
        <w:rPr>
          <w:rFonts w:ascii="Times New Roman" w:hAnsi="Times New Roman" w:cs="Times New Roman"/>
          <w:sz w:val="24"/>
          <w:szCs w:val="24"/>
        </w:rPr>
        <w:t>‘</w:t>
      </w:r>
      <w:r w:rsidRPr="007B5F6A">
        <w:rPr>
          <w:rFonts w:ascii="Times New Roman" w:hAnsi="Times New Roman" w:cs="Times New Roman"/>
          <w:sz w:val="24"/>
          <w:szCs w:val="24"/>
        </w:rPr>
        <w:t>best known family of the world</w:t>
      </w:r>
      <w:r w:rsidR="00C2531A">
        <w:rPr>
          <w:rFonts w:ascii="Times New Roman" w:hAnsi="Times New Roman" w:cs="Times New Roman"/>
          <w:sz w:val="24"/>
          <w:szCs w:val="24"/>
        </w:rPr>
        <w:t>’</w:t>
      </w:r>
      <w:r w:rsidRPr="007B5F6A">
        <w:rPr>
          <w:rFonts w:ascii="Times New Roman" w:hAnsi="Times New Roman" w:cs="Times New Roman"/>
          <w:sz w:val="24"/>
          <w:szCs w:val="24"/>
        </w:rPr>
        <w:t>, with no other family able to make such claims to celebrity (</w:t>
      </w:r>
      <w:proofErr w:type="spellStart"/>
      <w:r w:rsidR="00A40AD5" w:rsidRPr="007B5F6A">
        <w:rPr>
          <w:rFonts w:ascii="Times New Roman" w:hAnsi="Times New Roman" w:cs="Times New Roman"/>
          <w:sz w:val="24"/>
          <w:szCs w:val="24"/>
        </w:rPr>
        <w:t>Billig</w:t>
      </w:r>
      <w:proofErr w:type="spellEnd"/>
      <w:r w:rsidR="00A40AD5" w:rsidRPr="007B5F6A">
        <w:rPr>
          <w:rFonts w:ascii="Times New Roman" w:hAnsi="Times New Roman" w:cs="Times New Roman"/>
          <w:sz w:val="24"/>
          <w:szCs w:val="24"/>
        </w:rPr>
        <w:t xml:space="preserve"> 1998:</w:t>
      </w:r>
      <w:r w:rsidRPr="007B5F6A">
        <w:rPr>
          <w:rFonts w:ascii="Times New Roman" w:hAnsi="Times New Roman" w:cs="Times New Roman"/>
          <w:sz w:val="24"/>
          <w:szCs w:val="24"/>
        </w:rPr>
        <w:t xml:space="preserve">4). The Windsor </w:t>
      </w:r>
      <w:r w:rsidRPr="007B5F6A">
        <w:rPr>
          <w:rFonts w:ascii="Times New Roman" w:hAnsi="Times New Roman" w:cs="Times New Roman"/>
          <w:sz w:val="24"/>
          <w:szCs w:val="24"/>
        </w:rPr>
        <w:lastRenderedPageBreak/>
        <w:t xml:space="preserve">family are constantly in the news, are splashed across the tabloid media, themselves appear in documentaries, and at times are interviewed. The lives of its members are made into bio-pics and there have been </w:t>
      </w:r>
      <w:r w:rsidR="00C2531A">
        <w:rPr>
          <w:rFonts w:ascii="Times New Roman" w:hAnsi="Times New Roman" w:cs="Times New Roman"/>
          <w:sz w:val="24"/>
          <w:szCs w:val="24"/>
        </w:rPr>
        <w:t xml:space="preserve">ongoing </w:t>
      </w:r>
      <w:r w:rsidRPr="007B5F6A">
        <w:rPr>
          <w:rFonts w:ascii="Times New Roman" w:hAnsi="Times New Roman" w:cs="Times New Roman"/>
          <w:sz w:val="24"/>
          <w:szCs w:val="24"/>
        </w:rPr>
        <w:t xml:space="preserve">fictional accounts of Queen Elizabeth’s life since her coronation in 1952. Countless books have been written about a family that has no political or military power and at best serves as an exemplar family for a middle-class nation, providing stability and continuity. It is interesting to ponder how the British Royal family have survived when most monarchies of the world have ceased to hold any currency. For Philip Mansell </w:t>
      </w:r>
      <w:r w:rsidR="00A40AD5" w:rsidRPr="007B5F6A">
        <w:rPr>
          <w:rFonts w:ascii="Times New Roman" w:hAnsi="Times New Roman" w:cs="Times New Roman"/>
          <w:sz w:val="24"/>
          <w:szCs w:val="24"/>
        </w:rPr>
        <w:t>(2005:</w:t>
      </w:r>
      <w:r w:rsidR="00CF37F7" w:rsidRPr="007B5F6A">
        <w:rPr>
          <w:rFonts w:ascii="Times New Roman" w:hAnsi="Times New Roman" w:cs="Times New Roman"/>
          <w:sz w:val="24"/>
          <w:szCs w:val="24"/>
        </w:rPr>
        <w:t xml:space="preserve"> </w:t>
      </w:r>
      <w:r w:rsidRPr="007B5F6A">
        <w:rPr>
          <w:rFonts w:ascii="Times New Roman" w:hAnsi="Times New Roman" w:cs="Times New Roman"/>
          <w:sz w:val="24"/>
          <w:szCs w:val="24"/>
        </w:rPr>
        <w:t xml:space="preserve">xiv) like most other royal families, the Windsor’s rely on </w:t>
      </w:r>
      <w:r w:rsidR="00C2531A">
        <w:rPr>
          <w:rFonts w:ascii="Times New Roman" w:hAnsi="Times New Roman" w:cs="Times New Roman"/>
          <w:sz w:val="24"/>
          <w:szCs w:val="24"/>
        </w:rPr>
        <w:t>‘</w:t>
      </w:r>
      <w:r w:rsidRPr="007B5F6A">
        <w:rPr>
          <w:rFonts w:ascii="Times New Roman" w:hAnsi="Times New Roman" w:cs="Times New Roman"/>
          <w:sz w:val="24"/>
          <w:szCs w:val="24"/>
        </w:rPr>
        <w:t>emotion</w:t>
      </w:r>
      <w:r w:rsidR="00C2531A">
        <w:rPr>
          <w:rFonts w:ascii="Times New Roman" w:hAnsi="Times New Roman" w:cs="Times New Roman"/>
          <w:sz w:val="24"/>
          <w:szCs w:val="24"/>
        </w:rPr>
        <w:t>’</w:t>
      </w:r>
      <w:r w:rsidRPr="007B5F6A">
        <w:rPr>
          <w:rFonts w:ascii="Times New Roman" w:hAnsi="Times New Roman" w:cs="Times New Roman"/>
          <w:sz w:val="24"/>
          <w:szCs w:val="24"/>
        </w:rPr>
        <w:t xml:space="preserve"> and the </w:t>
      </w:r>
      <w:r w:rsidR="00C2531A">
        <w:rPr>
          <w:rFonts w:ascii="Times New Roman" w:hAnsi="Times New Roman" w:cs="Times New Roman"/>
          <w:sz w:val="24"/>
          <w:szCs w:val="24"/>
        </w:rPr>
        <w:t>‘</w:t>
      </w:r>
      <w:r w:rsidRPr="007B5F6A">
        <w:rPr>
          <w:rFonts w:ascii="Times New Roman" w:hAnsi="Times New Roman" w:cs="Times New Roman"/>
          <w:sz w:val="24"/>
          <w:szCs w:val="24"/>
        </w:rPr>
        <w:t>right dress</w:t>
      </w:r>
      <w:r w:rsidR="00C2531A">
        <w:rPr>
          <w:rFonts w:ascii="Times New Roman" w:hAnsi="Times New Roman" w:cs="Times New Roman"/>
          <w:sz w:val="24"/>
          <w:szCs w:val="24"/>
        </w:rPr>
        <w:t>’</w:t>
      </w:r>
      <w:r w:rsidRPr="007B5F6A">
        <w:rPr>
          <w:rFonts w:ascii="Times New Roman" w:hAnsi="Times New Roman" w:cs="Times New Roman"/>
          <w:sz w:val="24"/>
          <w:szCs w:val="24"/>
        </w:rPr>
        <w:t xml:space="preserve"> to underpin their ongoing relationship with the British public. The ‘emotion’ of the British monarchy likely draws on the heartstrings of the British when asked about the value of the monarchy to nationhood. Having the ‘right dress’ posits the monarchy social and celebrity status. </w:t>
      </w:r>
    </w:p>
    <w:p w14:paraId="294F0AEF" w14:textId="29698A70" w:rsidR="000D3BB5" w:rsidRPr="007B5F6A" w:rsidRDefault="000D3BB5" w:rsidP="000D3BB5">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Yet, it is reasonable to posit that the British public tolerate members of the British royal family as long as they behaviour appropriately. The public condemnation of Prince Andrew and his response to the Jeffery Epstein Affair is a case in point. One of reasons for the public’s support for the British royal family is that of the unwritten and unspoken social contract between the Windsor’s and the British public. In order to maintain their position in British society, the Windsor’s are tolerated as long as they behave as the exemplary middle</w:t>
      </w:r>
      <w:r w:rsidR="00C2531A">
        <w:rPr>
          <w:rFonts w:ascii="Times New Roman" w:hAnsi="Times New Roman" w:cs="Times New Roman"/>
          <w:sz w:val="24"/>
          <w:szCs w:val="24"/>
        </w:rPr>
        <w:t>-</w:t>
      </w:r>
      <w:r w:rsidRPr="007B5F6A">
        <w:rPr>
          <w:rFonts w:ascii="Times New Roman" w:hAnsi="Times New Roman" w:cs="Times New Roman"/>
          <w:sz w:val="24"/>
          <w:szCs w:val="24"/>
        </w:rPr>
        <w:t>class family, providing regular wedding and births which allow the nation to continue to imagine its post-war prosperity and aspirations. In this space, public transgressions are not tolerated. As long as the Windsor’s uphold this social contract, and behave, speak and dress appropriately, they will be tolerated. In their public duties they will act as royals do. If they behave they are allowed to maintain their lifestyle. If they do not, there is a backlash. This may explain the correlation between declines in public support for the British royal family with acts of inappropriate behaviour b</w:t>
      </w:r>
      <w:r w:rsidR="00A40AD5" w:rsidRPr="007B5F6A">
        <w:rPr>
          <w:rFonts w:ascii="Times New Roman" w:hAnsi="Times New Roman" w:cs="Times New Roman"/>
          <w:sz w:val="24"/>
          <w:szCs w:val="24"/>
        </w:rPr>
        <w:t xml:space="preserve">y members of the royal family. </w:t>
      </w:r>
      <w:r w:rsidR="003707B2" w:rsidRPr="007B5F6A">
        <w:rPr>
          <w:rFonts w:ascii="Times New Roman" w:hAnsi="Times New Roman" w:cs="Times New Roman"/>
          <w:sz w:val="24"/>
          <w:szCs w:val="24"/>
        </w:rPr>
        <w:t>This can often centre on clothing choices, for example, t</w:t>
      </w:r>
      <w:r w:rsidRPr="007B5F6A">
        <w:rPr>
          <w:rFonts w:ascii="Times New Roman" w:hAnsi="Times New Roman" w:cs="Times New Roman"/>
          <w:sz w:val="24"/>
          <w:szCs w:val="24"/>
        </w:rPr>
        <w:t>here was widespread condemnation of Prince Harry’s ill-judged wearing of a Nazi costume to a fanc</w:t>
      </w:r>
      <w:r w:rsidR="00C2531A">
        <w:rPr>
          <w:rFonts w:ascii="Times New Roman" w:hAnsi="Times New Roman" w:cs="Times New Roman"/>
          <w:sz w:val="24"/>
          <w:szCs w:val="24"/>
        </w:rPr>
        <w:t>y-</w:t>
      </w:r>
      <w:r w:rsidRPr="007B5F6A">
        <w:rPr>
          <w:rFonts w:ascii="Times New Roman" w:hAnsi="Times New Roman" w:cs="Times New Roman"/>
          <w:sz w:val="24"/>
          <w:szCs w:val="24"/>
        </w:rPr>
        <w:t>dress party in 2005</w:t>
      </w:r>
      <w:r w:rsidR="003707B2" w:rsidRPr="007B5F6A">
        <w:rPr>
          <w:rFonts w:ascii="Times New Roman" w:hAnsi="Times New Roman" w:cs="Times New Roman"/>
          <w:sz w:val="24"/>
          <w:szCs w:val="24"/>
        </w:rPr>
        <w:t xml:space="preserve">, particularly as it was reminiscent of Edward VIII’s scandalous connection with high-level Nazis in the years preceding </w:t>
      </w:r>
      <w:r w:rsidR="00BA6F1E">
        <w:rPr>
          <w:rFonts w:ascii="Times New Roman" w:hAnsi="Times New Roman" w:cs="Times New Roman"/>
          <w:sz w:val="24"/>
          <w:szCs w:val="24"/>
        </w:rPr>
        <w:t>World War Two.</w:t>
      </w:r>
    </w:p>
    <w:p w14:paraId="0A935BFA" w14:textId="7D6B89E8" w:rsidR="003707B2" w:rsidRPr="007B5F6A" w:rsidRDefault="003707B2" w:rsidP="000D3BB5">
      <w:pPr>
        <w:spacing w:line="276" w:lineRule="auto"/>
        <w:jc w:val="both"/>
        <w:rPr>
          <w:rFonts w:ascii="Times New Roman" w:hAnsi="Times New Roman" w:cs="Times New Roman"/>
          <w:sz w:val="24"/>
          <w:szCs w:val="24"/>
        </w:rPr>
      </w:pPr>
      <w:r w:rsidRPr="007B5F6A">
        <w:rPr>
          <w:rFonts w:ascii="Times New Roman" w:hAnsi="Times New Roman" w:cs="Times New Roman"/>
          <w:i/>
          <w:sz w:val="24"/>
          <w:szCs w:val="24"/>
        </w:rPr>
        <w:t>The Royals</w:t>
      </w:r>
      <w:r w:rsidRPr="007B5F6A">
        <w:rPr>
          <w:rFonts w:ascii="Times New Roman" w:hAnsi="Times New Roman" w:cs="Times New Roman"/>
          <w:sz w:val="24"/>
          <w:szCs w:val="24"/>
        </w:rPr>
        <w:t xml:space="preserve"> plays upon this relationship with the public, leveraging audience expectations with the actual British royal family to</w:t>
      </w:r>
      <w:r w:rsidR="00184A60" w:rsidRPr="007B5F6A">
        <w:rPr>
          <w:rFonts w:ascii="Times New Roman" w:hAnsi="Times New Roman" w:cs="Times New Roman"/>
          <w:sz w:val="24"/>
          <w:szCs w:val="24"/>
        </w:rPr>
        <w:t xml:space="preserve"> drive its character dynamics. </w:t>
      </w:r>
      <w:r w:rsidRPr="007B5F6A">
        <w:rPr>
          <w:rFonts w:ascii="Times New Roman" w:hAnsi="Times New Roman" w:cs="Times New Roman"/>
          <w:sz w:val="24"/>
          <w:szCs w:val="24"/>
        </w:rPr>
        <w:t>Costume is used to juxtaposition the four male royal</w:t>
      </w:r>
      <w:r w:rsidR="00184A60" w:rsidRPr="007B5F6A">
        <w:rPr>
          <w:rFonts w:ascii="Times New Roman" w:hAnsi="Times New Roman" w:cs="Times New Roman"/>
          <w:sz w:val="24"/>
          <w:szCs w:val="24"/>
        </w:rPr>
        <w:t xml:space="preserve">s and their competing agendas. </w:t>
      </w:r>
      <w:r w:rsidRPr="007B5F6A">
        <w:rPr>
          <w:rFonts w:ascii="Times New Roman" w:hAnsi="Times New Roman" w:cs="Times New Roman"/>
          <w:sz w:val="24"/>
          <w:szCs w:val="24"/>
        </w:rPr>
        <w:t>Each character in turn subverts audience expectations of appropriat</w:t>
      </w:r>
      <w:r w:rsidR="00816A9E" w:rsidRPr="007B5F6A">
        <w:rPr>
          <w:rFonts w:ascii="Times New Roman" w:hAnsi="Times New Roman" w:cs="Times New Roman"/>
          <w:sz w:val="24"/>
          <w:szCs w:val="24"/>
        </w:rPr>
        <w:t xml:space="preserve">e royal behaviour, their </w:t>
      </w:r>
      <w:r w:rsidRPr="007B5F6A">
        <w:rPr>
          <w:rFonts w:ascii="Times New Roman" w:hAnsi="Times New Roman" w:cs="Times New Roman"/>
          <w:sz w:val="24"/>
          <w:szCs w:val="24"/>
        </w:rPr>
        <w:t>costumes becoming a device through which aud</w:t>
      </w:r>
      <w:r w:rsidR="00184A60" w:rsidRPr="007B5F6A">
        <w:rPr>
          <w:rFonts w:ascii="Times New Roman" w:hAnsi="Times New Roman" w:cs="Times New Roman"/>
          <w:sz w:val="24"/>
          <w:szCs w:val="24"/>
        </w:rPr>
        <w:t>ience can decode</w:t>
      </w:r>
      <w:r w:rsidR="00C2531A">
        <w:rPr>
          <w:rFonts w:ascii="Times New Roman" w:hAnsi="Times New Roman" w:cs="Times New Roman"/>
          <w:sz w:val="24"/>
          <w:szCs w:val="24"/>
        </w:rPr>
        <w:t xml:space="preserve"> these</w:t>
      </w:r>
      <w:r w:rsidR="00184A60" w:rsidRPr="007B5F6A">
        <w:rPr>
          <w:rFonts w:ascii="Times New Roman" w:hAnsi="Times New Roman" w:cs="Times New Roman"/>
          <w:sz w:val="24"/>
          <w:szCs w:val="24"/>
        </w:rPr>
        <w:t xml:space="preserve"> meaning</w:t>
      </w:r>
      <w:r w:rsidR="00C2531A">
        <w:rPr>
          <w:rFonts w:ascii="Times New Roman" w:hAnsi="Times New Roman" w:cs="Times New Roman"/>
          <w:sz w:val="24"/>
          <w:szCs w:val="24"/>
        </w:rPr>
        <w:t>s</w:t>
      </w:r>
      <w:r w:rsidR="00184A60" w:rsidRPr="007B5F6A">
        <w:rPr>
          <w:rFonts w:ascii="Times New Roman" w:hAnsi="Times New Roman" w:cs="Times New Roman"/>
          <w:sz w:val="24"/>
          <w:szCs w:val="24"/>
        </w:rPr>
        <w:t xml:space="preserve">. </w:t>
      </w:r>
      <w:r w:rsidR="00C2531A">
        <w:rPr>
          <w:rFonts w:ascii="Times New Roman" w:hAnsi="Times New Roman" w:cs="Times New Roman"/>
          <w:sz w:val="24"/>
          <w:szCs w:val="24"/>
        </w:rPr>
        <w:t xml:space="preserve">Prince/King </w:t>
      </w:r>
      <w:r w:rsidR="008A46D5" w:rsidRPr="007B5F6A">
        <w:rPr>
          <w:rFonts w:ascii="Times New Roman" w:hAnsi="Times New Roman" w:cs="Times New Roman"/>
          <w:sz w:val="24"/>
          <w:szCs w:val="24"/>
        </w:rPr>
        <w:t xml:space="preserve">Cyrus struggles to maintain popular support as </w:t>
      </w:r>
      <w:r w:rsidR="00C2531A">
        <w:rPr>
          <w:rFonts w:ascii="Times New Roman" w:hAnsi="Times New Roman" w:cs="Times New Roman"/>
          <w:sz w:val="24"/>
          <w:szCs w:val="24"/>
        </w:rPr>
        <w:t>K</w:t>
      </w:r>
      <w:r w:rsidR="008A46D5" w:rsidRPr="007B5F6A">
        <w:rPr>
          <w:rFonts w:ascii="Times New Roman" w:hAnsi="Times New Roman" w:cs="Times New Roman"/>
          <w:sz w:val="24"/>
          <w:szCs w:val="24"/>
        </w:rPr>
        <w:t xml:space="preserve">ing, </w:t>
      </w:r>
      <w:r w:rsidR="00C2531A">
        <w:rPr>
          <w:rFonts w:ascii="Times New Roman" w:hAnsi="Times New Roman" w:cs="Times New Roman"/>
          <w:sz w:val="24"/>
          <w:szCs w:val="24"/>
        </w:rPr>
        <w:t>with his</w:t>
      </w:r>
      <w:r w:rsidR="008A46D5" w:rsidRPr="007B5F6A">
        <w:rPr>
          <w:rFonts w:ascii="Times New Roman" w:hAnsi="Times New Roman" w:cs="Times New Roman"/>
          <w:sz w:val="24"/>
          <w:szCs w:val="24"/>
        </w:rPr>
        <w:t xml:space="preserve"> dandified clothing settin</w:t>
      </w:r>
      <w:r w:rsidR="00184A60" w:rsidRPr="007B5F6A">
        <w:rPr>
          <w:rFonts w:ascii="Times New Roman" w:hAnsi="Times New Roman" w:cs="Times New Roman"/>
          <w:sz w:val="24"/>
          <w:szCs w:val="24"/>
        </w:rPr>
        <w:t xml:space="preserve">g him apart from his subjects. </w:t>
      </w:r>
      <w:r w:rsidR="008A46D5" w:rsidRPr="007B5F6A">
        <w:rPr>
          <w:rFonts w:ascii="Times New Roman" w:hAnsi="Times New Roman" w:cs="Times New Roman"/>
          <w:sz w:val="24"/>
          <w:szCs w:val="24"/>
        </w:rPr>
        <w:t>For example, he wears a purple suit to be interviewed on a popular evening television show, breaking the established tradition of sombre, dark colours</w:t>
      </w:r>
      <w:r w:rsidR="00184A60" w:rsidRPr="007B5F6A">
        <w:rPr>
          <w:rFonts w:ascii="Times New Roman" w:hAnsi="Times New Roman" w:cs="Times New Roman"/>
          <w:sz w:val="24"/>
          <w:szCs w:val="24"/>
        </w:rPr>
        <w:t xml:space="preserve"> expected of royal male dress. </w:t>
      </w:r>
      <w:r w:rsidR="00C2531A">
        <w:rPr>
          <w:rFonts w:ascii="Times New Roman" w:hAnsi="Times New Roman" w:cs="Times New Roman"/>
          <w:sz w:val="24"/>
          <w:szCs w:val="24"/>
        </w:rPr>
        <w:t xml:space="preserve">Prince/King </w:t>
      </w:r>
      <w:r w:rsidR="008A46D5" w:rsidRPr="007B5F6A">
        <w:rPr>
          <w:rFonts w:ascii="Times New Roman" w:hAnsi="Times New Roman" w:cs="Times New Roman"/>
          <w:sz w:val="24"/>
          <w:szCs w:val="24"/>
        </w:rPr>
        <w:t>Robert, on the other hand, deftly changes his costume between public and private spheres, understanding how his image is interpreted by his audience.</w:t>
      </w:r>
      <w:r w:rsidR="00135B6A" w:rsidRPr="007B5F6A">
        <w:rPr>
          <w:rFonts w:ascii="Times New Roman" w:hAnsi="Times New Roman" w:cs="Times New Roman"/>
          <w:sz w:val="24"/>
          <w:szCs w:val="24"/>
        </w:rPr>
        <w:t xml:space="preserve">  </w:t>
      </w:r>
    </w:p>
    <w:p w14:paraId="4382C8FD" w14:textId="27EFF074" w:rsidR="000D3BB5" w:rsidRPr="007B5F6A" w:rsidRDefault="00816A9E" w:rsidP="00426852">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As a cultural commodity the evolution of the British royal family from one wrapped in mystique, drawing on t</w:t>
      </w:r>
      <w:r w:rsidR="00F25358" w:rsidRPr="007B5F6A">
        <w:rPr>
          <w:rFonts w:ascii="Times New Roman" w:hAnsi="Times New Roman" w:cs="Times New Roman"/>
          <w:sz w:val="24"/>
          <w:szCs w:val="24"/>
        </w:rPr>
        <w:t>raditions mythologiz</w:t>
      </w:r>
      <w:r w:rsidRPr="007B5F6A">
        <w:rPr>
          <w:rFonts w:ascii="Times New Roman" w:hAnsi="Times New Roman" w:cs="Times New Roman"/>
          <w:sz w:val="24"/>
          <w:szCs w:val="24"/>
        </w:rPr>
        <w:t>ed from ambiguous pasts, with lineage carefully reframed to suit contemporary post-war British sensibilities, to one of celebrities on front p</w:t>
      </w:r>
      <w:r w:rsidR="00F25358" w:rsidRPr="007B5F6A">
        <w:rPr>
          <w:rFonts w:ascii="Times New Roman" w:hAnsi="Times New Roman" w:cs="Times New Roman"/>
          <w:sz w:val="24"/>
          <w:szCs w:val="24"/>
        </w:rPr>
        <w:t>ages of tabloids and fictionaliz</w:t>
      </w:r>
      <w:r w:rsidRPr="007B5F6A">
        <w:rPr>
          <w:rFonts w:ascii="Times New Roman" w:hAnsi="Times New Roman" w:cs="Times New Roman"/>
          <w:sz w:val="24"/>
          <w:szCs w:val="24"/>
        </w:rPr>
        <w:t>ed in film and television as mad, inept, or disengaged is unsurprising. For Burstein (</w:t>
      </w:r>
      <w:r w:rsidR="00A40AD5" w:rsidRPr="007B5F6A">
        <w:rPr>
          <w:rFonts w:ascii="Times New Roman" w:hAnsi="Times New Roman" w:cs="Times New Roman"/>
          <w:sz w:val="24"/>
          <w:szCs w:val="24"/>
        </w:rPr>
        <w:t>2014:</w:t>
      </w:r>
      <w:r w:rsidRPr="007B5F6A">
        <w:rPr>
          <w:rFonts w:ascii="Times New Roman" w:hAnsi="Times New Roman" w:cs="Times New Roman"/>
          <w:sz w:val="24"/>
          <w:szCs w:val="24"/>
        </w:rPr>
        <w:t>162) citing Kara McKechnie (</w:t>
      </w:r>
      <w:r w:rsidR="00A40AD5" w:rsidRPr="007B5F6A">
        <w:rPr>
          <w:rFonts w:ascii="Times New Roman" w:hAnsi="Times New Roman" w:cs="Times New Roman"/>
          <w:sz w:val="24"/>
          <w:szCs w:val="24"/>
        </w:rPr>
        <w:t>2001:</w:t>
      </w:r>
      <w:r w:rsidRPr="007B5F6A">
        <w:rPr>
          <w:rFonts w:ascii="Times New Roman" w:hAnsi="Times New Roman" w:cs="Times New Roman"/>
          <w:sz w:val="24"/>
          <w:szCs w:val="24"/>
        </w:rPr>
        <w:t xml:space="preserve">109) fictional portrays of royals today </w:t>
      </w:r>
      <w:r w:rsidRPr="007B5F6A">
        <w:rPr>
          <w:rFonts w:ascii="Times New Roman" w:hAnsi="Times New Roman" w:cs="Times New Roman"/>
          <w:sz w:val="24"/>
          <w:szCs w:val="24"/>
        </w:rPr>
        <w:lastRenderedPageBreak/>
        <w:t xml:space="preserve">is more about </w:t>
      </w:r>
      <w:r w:rsidR="00C2531A">
        <w:rPr>
          <w:rFonts w:ascii="Times New Roman" w:hAnsi="Times New Roman" w:cs="Times New Roman"/>
          <w:sz w:val="24"/>
          <w:szCs w:val="24"/>
        </w:rPr>
        <w:t>‘</w:t>
      </w:r>
      <w:r w:rsidRPr="007B5F6A">
        <w:rPr>
          <w:rFonts w:ascii="Times New Roman" w:hAnsi="Times New Roman" w:cs="Times New Roman"/>
          <w:sz w:val="24"/>
          <w:szCs w:val="24"/>
        </w:rPr>
        <w:t>revealing</w:t>
      </w:r>
      <w:r w:rsidR="00C2531A">
        <w:rPr>
          <w:rFonts w:ascii="Times New Roman" w:hAnsi="Times New Roman" w:cs="Times New Roman"/>
          <w:sz w:val="24"/>
          <w:szCs w:val="24"/>
        </w:rPr>
        <w:t>’</w:t>
      </w:r>
      <w:r w:rsidRPr="007B5F6A">
        <w:rPr>
          <w:rFonts w:ascii="Times New Roman" w:hAnsi="Times New Roman" w:cs="Times New Roman"/>
          <w:sz w:val="24"/>
          <w:szCs w:val="24"/>
        </w:rPr>
        <w:t xml:space="preserve"> their lives rather than </w:t>
      </w:r>
      <w:r w:rsidR="00C2531A">
        <w:rPr>
          <w:rFonts w:ascii="Times New Roman" w:hAnsi="Times New Roman" w:cs="Times New Roman"/>
          <w:sz w:val="24"/>
          <w:szCs w:val="24"/>
        </w:rPr>
        <w:t>‘</w:t>
      </w:r>
      <w:r w:rsidRPr="007B5F6A">
        <w:rPr>
          <w:rFonts w:ascii="Times New Roman" w:hAnsi="Times New Roman" w:cs="Times New Roman"/>
          <w:sz w:val="24"/>
          <w:szCs w:val="24"/>
        </w:rPr>
        <w:t>mythologising</w:t>
      </w:r>
      <w:r w:rsidR="00C2531A">
        <w:rPr>
          <w:rFonts w:ascii="Times New Roman" w:hAnsi="Times New Roman" w:cs="Times New Roman"/>
          <w:sz w:val="24"/>
          <w:szCs w:val="24"/>
        </w:rPr>
        <w:t>’</w:t>
      </w:r>
      <w:r w:rsidRPr="007B5F6A">
        <w:rPr>
          <w:rFonts w:ascii="Times New Roman" w:hAnsi="Times New Roman" w:cs="Times New Roman"/>
          <w:sz w:val="24"/>
          <w:szCs w:val="24"/>
        </w:rPr>
        <w:t xml:space="preserve"> their heritage, traditions or roles. More so, modern fictional representations focus on their private lives rather than their </w:t>
      </w:r>
      <w:r w:rsidR="00BA6F1E">
        <w:rPr>
          <w:rFonts w:ascii="Times New Roman" w:hAnsi="Times New Roman" w:cs="Times New Roman"/>
          <w:sz w:val="24"/>
          <w:szCs w:val="24"/>
        </w:rPr>
        <w:t>‘</w:t>
      </w:r>
      <w:r w:rsidRPr="007B5F6A">
        <w:rPr>
          <w:rFonts w:ascii="Times New Roman" w:hAnsi="Times New Roman" w:cs="Times New Roman"/>
          <w:sz w:val="24"/>
          <w:szCs w:val="24"/>
        </w:rPr>
        <w:t>symbolic cultural functions</w:t>
      </w:r>
      <w:r w:rsidR="00BA6F1E">
        <w:rPr>
          <w:rFonts w:ascii="Times New Roman" w:hAnsi="Times New Roman" w:cs="Times New Roman"/>
          <w:sz w:val="24"/>
          <w:szCs w:val="24"/>
        </w:rPr>
        <w:t xml:space="preserve">’ </w:t>
      </w:r>
      <w:r w:rsidRPr="007B5F6A">
        <w:rPr>
          <w:rFonts w:ascii="Times New Roman" w:hAnsi="Times New Roman" w:cs="Times New Roman"/>
          <w:sz w:val="24"/>
          <w:szCs w:val="24"/>
        </w:rPr>
        <w:t>(</w:t>
      </w:r>
      <w:r w:rsidR="00A40AD5" w:rsidRPr="007B5F6A">
        <w:rPr>
          <w:rFonts w:ascii="Times New Roman" w:hAnsi="Times New Roman" w:cs="Times New Roman"/>
          <w:sz w:val="24"/>
          <w:szCs w:val="24"/>
        </w:rPr>
        <w:t>McKechnie 2001:</w:t>
      </w:r>
      <w:r w:rsidRPr="007B5F6A">
        <w:rPr>
          <w:rFonts w:ascii="Times New Roman" w:hAnsi="Times New Roman" w:cs="Times New Roman"/>
          <w:sz w:val="24"/>
          <w:szCs w:val="24"/>
        </w:rPr>
        <w:t xml:space="preserve">109). Today, for </w:t>
      </w:r>
      <w:r w:rsidR="00CF37F7" w:rsidRPr="007B5F6A">
        <w:rPr>
          <w:rFonts w:ascii="Times New Roman" w:hAnsi="Times New Roman" w:cs="Times New Roman"/>
          <w:sz w:val="24"/>
          <w:szCs w:val="24"/>
        </w:rPr>
        <w:t>McKe</w:t>
      </w:r>
      <w:r w:rsidR="00A40AD5" w:rsidRPr="007B5F6A">
        <w:rPr>
          <w:rFonts w:ascii="Times New Roman" w:hAnsi="Times New Roman" w:cs="Times New Roman"/>
          <w:sz w:val="24"/>
          <w:szCs w:val="24"/>
        </w:rPr>
        <w:t>ch</w:t>
      </w:r>
      <w:r w:rsidR="00CF37F7" w:rsidRPr="007B5F6A">
        <w:rPr>
          <w:rFonts w:ascii="Times New Roman" w:hAnsi="Times New Roman" w:cs="Times New Roman"/>
          <w:sz w:val="24"/>
          <w:szCs w:val="24"/>
        </w:rPr>
        <w:t>n</w:t>
      </w:r>
      <w:r w:rsidR="00A40AD5" w:rsidRPr="007B5F6A">
        <w:rPr>
          <w:rFonts w:ascii="Times New Roman" w:hAnsi="Times New Roman" w:cs="Times New Roman"/>
          <w:sz w:val="24"/>
          <w:szCs w:val="24"/>
        </w:rPr>
        <w:t>ie (2001:</w:t>
      </w:r>
      <w:r w:rsidRPr="007B5F6A">
        <w:rPr>
          <w:rFonts w:ascii="Times New Roman" w:hAnsi="Times New Roman" w:cs="Times New Roman"/>
          <w:sz w:val="24"/>
          <w:szCs w:val="24"/>
        </w:rPr>
        <w:t xml:space="preserve">221), fictional portrayals of the British royal family are more like a </w:t>
      </w:r>
      <w:r w:rsidR="00BA6F1E">
        <w:rPr>
          <w:rFonts w:ascii="Times New Roman" w:hAnsi="Times New Roman" w:cs="Times New Roman"/>
          <w:sz w:val="24"/>
          <w:szCs w:val="24"/>
        </w:rPr>
        <w:t>‘</w:t>
      </w:r>
      <w:r w:rsidRPr="007B5F6A">
        <w:rPr>
          <w:rFonts w:ascii="Times New Roman" w:hAnsi="Times New Roman" w:cs="Times New Roman"/>
          <w:sz w:val="24"/>
          <w:szCs w:val="24"/>
        </w:rPr>
        <w:t>kind of royal soap ope</w:t>
      </w:r>
      <w:r w:rsidR="00BA6F1E">
        <w:rPr>
          <w:rFonts w:ascii="Times New Roman" w:hAnsi="Times New Roman" w:cs="Times New Roman"/>
          <w:sz w:val="24"/>
          <w:szCs w:val="24"/>
        </w:rPr>
        <w:t>ra’</w:t>
      </w:r>
      <w:r w:rsidRPr="007B5F6A">
        <w:rPr>
          <w:rFonts w:ascii="Times New Roman" w:hAnsi="Times New Roman" w:cs="Times New Roman"/>
          <w:sz w:val="24"/>
          <w:szCs w:val="24"/>
        </w:rPr>
        <w:t xml:space="preserve">, presenting versions of the modern British royal family as glamourous celebrities, lacking the virtues and qualities of </w:t>
      </w:r>
      <w:r w:rsidR="00F25358" w:rsidRPr="007B5F6A">
        <w:rPr>
          <w:rFonts w:ascii="Times New Roman" w:hAnsi="Times New Roman" w:cs="Times New Roman"/>
          <w:sz w:val="24"/>
          <w:szCs w:val="24"/>
        </w:rPr>
        <w:t>duty to nation often propagandiz</w:t>
      </w:r>
      <w:r w:rsidRPr="007B5F6A">
        <w:rPr>
          <w:rFonts w:ascii="Times New Roman" w:hAnsi="Times New Roman" w:cs="Times New Roman"/>
          <w:sz w:val="24"/>
          <w:szCs w:val="24"/>
        </w:rPr>
        <w:t xml:space="preserve">ed in early public representations of British royalty (Richards 2007; Burstein 2014). </w:t>
      </w:r>
    </w:p>
    <w:p w14:paraId="7E359480" w14:textId="3D56F52A" w:rsidR="002635CA" w:rsidRPr="007B5F6A" w:rsidRDefault="002635CA" w:rsidP="002635CA">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 xml:space="preserve">In some ways, it was the British royal families own openness to use the media to frame their lives as ‘ordinary’ that provided film and television auteurs with the frameworks within which they would produce the </w:t>
      </w:r>
      <w:r w:rsidR="00BA6F1E">
        <w:rPr>
          <w:rFonts w:ascii="Times New Roman" w:hAnsi="Times New Roman" w:cs="Times New Roman"/>
          <w:sz w:val="24"/>
          <w:szCs w:val="24"/>
        </w:rPr>
        <w:t>‘</w:t>
      </w:r>
      <w:r w:rsidRPr="007B5F6A">
        <w:rPr>
          <w:rFonts w:ascii="Times New Roman" w:hAnsi="Times New Roman" w:cs="Times New Roman"/>
          <w:sz w:val="24"/>
          <w:szCs w:val="24"/>
        </w:rPr>
        <w:t>revealing</w:t>
      </w:r>
      <w:r w:rsidR="00BA6F1E">
        <w:rPr>
          <w:rFonts w:ascii="Times New Roman" w:hAnsi="Times New Roman" w:cs="Times New Roman"/>
          <w:sz w:val="24"/>
          <w:szCs w:val="24"/>
        </w:rPr>
        <w:t>’</w:t>
      </w:r>
      <w:r w:rsidRPr="007B5F6A">
        <w:rPr>
          <w:rFonts w:ascii="Times New Roman" w:hAnsi="Times New Roman" w:cs="Times New Roman"/>
          <w:sz w:val="24"/>
          <w:szCs w:val="24"/>
        </w:rPr>
        <w:t xml:space="preserve"> fictional accounts of the British royal family evident in productions such as </w:t>
      </w:r>
      <w:r w:rsidRPr="007B5F6A">
        <w:rPr>
          <w:rFonts w:ascii="Times New Roman" w:hAnsi="Times New Roman" w:cs="Times New Roman"/>
          <w:i/>
          <w:sz w:val="24"/>
          <w:szCs w:val="24"/>
        </w:rPr>
        <w:t>The Crown</w:t>
      </w:r>
      <w:r w:rsidRPr="007B5F6A">
        <w:rPr>
          <w:rFonts w:ascii="Times New Roman" w:hAnsi="Times New Roman" w:cs="Times New Roman"/>
          <w:sz w:val="24"/>
          <w:szCs w:val="24"/>
        </w:rPr>
        <w:t xml:space="preserve"> (2016</w:t>
      </w:r>
      <w:r w:rsidR="00CF37F7" w:rsidRPr="007B5F6A">
        <w:rPr>
          <w:rFonts w:ascii="Times New Roman" w:hAnsi="Times New Roman" w:cs="Times New Roman"/>
          <w:sz w:val="24"/>
          <w:szCs w:val="24"/>
        </w:rPr>
        <w:t>- )</w:t>
      </w:r>
      <w:r w:rsidRPr="007B5F6A">
        <w:rPr>
          <w:rFonts w:ascii="Times New Roman" w:hAnsi="Times New Roman" w:cs="Times New Roman"/>
          <w:sz w:val="24"/>
          <w:szCs w:val="24"/>
        </w:rPr>
        <w:t xml:space="preserve"> and </w:t>
      </w:r>
      <w:r w:rsidRPr="007B5F6A">
        <w:rPr>
          <w:rFonts w:ascii="Times New Roman" w:hAnsi="Times New Roman" w:cs="Times New Roman"/>
          <w:i/>
          <w:sz w:val="24"/>
          <w:szCs w:val="24"/>
        </w:rPr>
        <w:t>The Royals.</w:t>
      </w:r>
      <w:r w:rsidRPr="007B5F6A">
        <w:rPr>
          <w:rFonts w:ascii="Times New Roman" w:hAnsi="Times New Roman" w:cs="Times New Roman"/>
          <w:sz w:val="24"/>
          <w:szCs w:val="24"/>
        </w:rPr>
        <w:t xml:space="preserve"> As Merck </w:t>
      </w:r>
      <w:r w:rsidR="000F2039" w:rsidRPr="007B5F6A">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&lt;EndNote&gt;&lt;Cite&gt;&lt;Author&gt;Merck&lt;/Author&gt;&lt;Year&gt;2013&lt;/Year&gt;&lt;RecNum&gt;1287&lt;/RecNum&gt;&lt;Pages&gt;150&lt;/Pages&gt;&lt;DisplayText&gt;(Merck 2013: 150)&lt;/DisplayText&gt;&lt;record&gt;&lt;rec-number&gt;1287&lt;/rec-number&gt;&lt;foreign-keys&gt;&lt;key app="EN" db-id="rpfp2r5ebw250werf5sxf0tgf22f02f2vvre" timestamp="0"&gt;1287&lt;/key&gt;&lt;/foreign-keys&gt;&lt;ref-type name="Journal Article"&gt;17&lt;/ref-type&gt;&lt;contributors&gt;&lt;authors&gt;&lt;author&gt;Merck, Mandy&lt;/author&gt;&lt;/authors&gt;&lt;/contributors&gt;&lt;titles&gt;&lt;title&gt;Melodrama, Celebrity, The Queen&lt;/title&gt;&lt;secondary-title&gt;Women: A Cultural Review&lt;/secondary-title&gt;&lt;/titles&gt;&lt;pages&gt;149-166&lt;/pages&gt;&lt;volume&gt;24&lt;/volume&gt;&lt;number&gt;2-3&lt;/number&gt;&lt;dates&gt;&lt;year&gt;2013&lt;/year&gt;&lt;pub-dates&gt;&lt;date&gt;2013/06/01&lt;/date&gt;&lt;/pub-dates&gt;&lt;/dates&gt;&lt;publisher&gt;Routledge&lt;/publisher&gt;&lt;isbn&gt;0957-4042&lt;/isbn&gt;&lt;urls&gt;&lt;related-urls&gt;&lt;url&gt;https://doi.org/10.1080/09574042.2013.790595&lt;/url&gt;&lt;/related-urls&gt;&lt;/urls&gt;&lt;electronic-resource-num&gt;10.1080/09574042.2013.790595&lt;/electronic-resource-num&gt;&lt;/record&gt;&lt;/Cite&gt;&lt;/EndNote&gt;</w:instrText>
      </w:r>
      <w:r w:rsidR="000F2039" w:rsidRPr="007B5F6A">
        <w:rPr>
          <w:rFonts w:ascii="Times New Roman" w:hAnsi="Times New Roman" w:cs="Times New Roman"/>
          <w:sz w:val="24"/>
          <w:szCs w:val="24"/>
        </w:rPr>
        <w:fldChar w:fldCharType="separate"/>
      </w:r>
      <w:r w:rsidR="009B2468">
        <w:rPr>
          <w:rFonts w:ascii="Times New Roman" w:hAnsi="Times New Roman" w:cs="Times New Roman"/>
          <w:noProof/>
          <w:sz w:val="24"/>
          <w:szCs w:val="24"/>
        </w:rPr>
        <w:t>(Merck 2013: 150)</w:t>
      </w:r>
      <w:r w:rsidR="000F2039" w:rsidRPr="007B5F6A">
        <w:rPr>
          <w:rFonts w:ascii="Times New Roman" w:hAnsi="Times New Roman" w:cs="Times New Roman"/>
          <w:sz w:val="24"/>
          <w:szCs w:val="24"/>
        </w:rPr>
        <w:fldChar w:fldCharType="end"/>
      </w:r>
      <w:r w:rsidRPr="007B5F6A">
        <w:rPr>
          <w:rFonts w:ascii="Times New Roman" w:hAnsi="Times New Roman" w:cs="Times New Roman"/>
          <w:sz w:val="24"/>
          <w:szCs w:val="24"/>
        </w:rPr>
        <w:t xml:space="preserve"> argues, since World War Two the British royal family has consciously engaged in publicity focused on the </w:t>
      </w:r>
      <w:r w:rsidR="00BA6F1E">
        <w:rPr>
          <w:rFonts w:ascii="Times New Roman" w:hAnsi="Times New Roman" w:cs="Times New Roman"/>
          <w:sz w:val="24"/>
          <w:szCs w:val="24"/>
        </w:rPr>
        <w:t>‘</w:t>
      </w:r>
      <w:r w:rsidRPr="007B5F6A">
        <w:rPr>
          <w:rFonts w:ascii="Times New Roman" w:hAnsi="Times New Roman" w:cs="Times New Roman"/>
          <w:sz w:val="24"/>
          <w:szCs w:val="24"/>
        </w:rPr>
        <w:t>ordinary interests of romance, marriage, children and the home - the basic materials of the melodrama - and done so with considerable political success</w:t>
      </w:r>
      <w:r w:rsidR="00BA6F1E">
        <w:rPr>
          <w:rFonts w:ascii="Times New Roman" w:hAnsi="Times New Roman" w:cs="Times New Roman"/>
          <w:sz w:val="24"/>
          <w:szCs w:val="24"/>
        </w:rPr>
        <w:t>’</w:t>
      </w:r>
      <w:r w:rsidRPr="007B5F6A">
        <w:rPr>
          <w:rFonts w:ascii="Times New Roman" w:hAnsi="Times New Roman" w:cs="Times New Roman"/>
          <w:sz w:val="24"/>
          <w:szCs w:val="24"/>
        </w:rPr>
        <w:t xml:space="preserve">. This </w:t>
      </w:r>
      <w:r w:rsidR="00BA6F1E">
        <w:rPr>
          <w:rFonts w:ascii="Times New Roman" w:hAnsi="Times New Roman" w:cs="Times New Roman"/>
          <w:sz w:val="24"/>
          <w:szCs w:val="24"/>
        </w:rPr>
        <w:t>has been done by</w:t>
      </w:r>
      <w:r w:rsidRPr="007B5F6A">
        <w:rPr>
          <w:rFonts w:ascii="Times New Roman" w:hAnsi="Times New Roman" w:cs="Times New Roman"/>
          <w:sz w:val="24"/>
          <w:szCs w:val="24"/>
        </w:rPr>
        <w:t xml:space="preserve"> balanc</w:t>
      </w:r>
      <w:r w:rsidR="00BA6F1E">
        <w:rPr>
          <w:rFonts w:ascii="Times New Roman" w:hAnsi="Times New Roman" w:cs="Times New Roman"/>
          <w:sz w:val="24"/>
          <w:szCs w:val="24"/>
        </w:rPr>
        <w:t xml:space="preserve">ing </w:t>
      </w:r>
      <w:r w:rsidRPr="007B5F6A">
        <w:rPr>
          <w:rFonts w:ascii="Times New Roman" w:hAnsi="Times New Roman" w:cs="Times New Roman"/>
          <w:sz w:val="24"/>
          <w:szCs w:val="24"/>
        </w:rPr>
        <w:t xml:space="preserve">public relations </w:t>
      </w:r>
      <w:r w:rsidR="00BA6F1E">
        <w:rPr>
          <w:rFonts w:ascii="Times New Roman" w:hAnsi="Times New Roman" w:cs="Times New Roman"/>
          <w:sz w:val="24"/>
          <w:szCs w:val="24"/>
        </w:rPr>
        <w:t xml:space="preserve">which </w:t>
      </w:r>
      <w:r w:rsidRPr="007B5F6A">
        <w:rPr>
          <w:rFonts w:ascii="Times New Roman" w:hAnsi="Times New Roman" w:cs="Times New Roman"/>
          <w:sz w:val="24"/>
          <w:szCs w:val="24"/>
        </w:rPr>
        <w:t xml:space="preserve">show members of the Royal family performing social duties, positing their selfless service to the nation. But while desiring to represent themselves as ‘ordinary’ and serving the nation, without power, or real purpose, the melodrama of their lives is all the remains to be narrated. Even Prince Charles acknowledges this. When asked about the </w:t>
      </w:r>
      <w:r w:rsidR="00BA6F1E">
        <w:rPr>
          <w:rFonts w:ascii="Times New Roman" w:hAnsi="Times New Roman" w:cs="Times New Roman"/>
          <w:sz w:val="24"/>
          <w:szCs w:val="24"/>
        </w:rPr>
        <w:t>‘</w:t>
      </w:r>
      <w:r w:rsidRPr="007B5F6A">
        <w:rPr>
          <w:rFonts w:ascii="Times New Roman" w:hAnsi="Times New Roman" w:cs="Times New Roman"/>
          <w:sz w:val="24"/>
          <w:szCs w:val="24"/>
        </w:rPr>
        <w:t>function of the monarchy</w:t>
      </w:r>
      <w:r w:rsidR="00BA6F1E">
        <w:rPr>
          <w:rFonts w:ascii="Times New Roman" w:hAnsi="Times New Roman" w:cs="Times New Roman"/>
          <w:sz w:val="24"/>
          <w:szCs w:val="24"/>
        </w:rPr>
        <w:t xml:space="preserve">’ </w:t>
      </w:r>
      <w:r w:rsidRPr="007B5F6A">
        <w:rPr>
          <w:rFonts w:ascii="Times New Roman" w:hAnsi="Times New Roman" w:cs="Times New Roman"/>
          <w:sz w:val="24"/>
          <w:szCs w:val="24"/>
        </w:rPr>
        <w:t xml:space="preserve">he is reported to have said </w:t>
      </w:r>
      <w:r w:rsidR="00BA6F1E">
        <w:rPr>
          <w:rFonts w:ascii="Times New Roman" w:hAnsi="Times New Roman" w:cs="Times New Roman"/>
          <w:sz w:val="24"/>
          <w:szCs w:val="24"/>
        </w:rPr>
        <w:t>‘</w:t>
      </w:r>
      <w:r w:rsidRPr="007B5F6A">
        <w:rPr>
          <w:rFonts w:ascii="Times New Roman" w:hAnsi="Times New Roman" w:cs="Times New Roman"/>
          <w:sz w:val="24"/>
          <w:szCs w:val="24"/>
        </w:rPr>
        <w:t>“I think we are a soap-opera”</w:t>
      </w:r>
      <w:r w:rsidR="00BA6F1E">
        <w:rPr>
          <w:rFonts w:ascii="Times New Roman" w:hAnsi="Times New Roman" w:cs="Times New Roman"/>
          <w:sz w:val="24"/>
          <w:szCs w:val="24"/>
        </w:rPr>
        <w:t>’</w:t>
      </w:r>
      <w:r w:rsidRPr="007B5F6A">
        <w:rPr>
          <w:rFonts w:ascii="Times New Roman" w:hAnsi="Times New Roman" w:cs="Times New Roman"/>
          <w:sz w:val="24"/>
          <w:szCs w:val="24"/>
        </w:rPr>
        <w:t xml:space="preserve"> (Paxman 2006:10).  </w:t>
      </w:r>
    </w:p>
    <w:p w14:paraId="2FC7738E" w14:textId="6842A8F8" w:rsidR="00135B6A" w:rsidRDefault="00816A9E" w:rsidP="00A10F2D">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 xml:space="preserve">The storyline of </w:t>
      </w:r>
      <w:r w:rsidRPr="007B5F6A">
        <w:rPr>
          <w:rFonts w:ascii="Times New Roman" w:hAnsi="Times New Roman" w:cs="Times New Roman"/>
          <w:i/>
          <w:sz w:val="24"/>
          <w:szCs w:val="24"/>
        </w:rPr>
        <w:t>The Royals</w:t>
      </w:r>
      <w:r w:rsidRPr="007B5F6A">
        <w:rPr>
          <w:rFonts w:ascii="Times New Roman" w:hAnsi="Times New Roman" w:cs="Times New Roman"/>
          <w:sz w:val="24"/>
          <w:szCs w:val="24"/>
        </w:rPr>
        <w:t xml:space="preserve"> is unabashedly a soap-opera, their royal family, the </w:t>
      </w:r>
      <w:proofErr w:type="spellStart"/>
      <w:r w:rsidRPr="007B5F6A">
        <w:rPr>
          <w:rFonts w:ascii="Times New Roman" w:hAnsi="Times New Roman" w:cs="Times New Roman"/>
          <w:sz w:val="24"/>
          <w:szCs w:val="24"/>
        </w:rPr>
        <w:t>Henstridges</w:t>
      </w:r>
      <w:proofErr w:type="spellEnd"/>
      <w:r w:rsidRPr="007B5F6A">
        <w:rPr>
          <w:rFonts w:ascii="Times New Roman" w:hAnsi="Times New Roman" w:cs="Times New Roman"/>
          <w:sz w:val="24"/>
          <w:szCs w:val="24"/>
        </w:rPr>
        <w:t xml:space="preserve">, are </w:t>
      </w:r>
      <w:r w:rsidR="00BA6F1E">
        <w:rPr>
          <w:rFonts w:ascii="Times New Roman" w:hAnsi="Times New Roman" w:cs="Times New Roman"/>
          <w:sz w:val="24"/>
          <w:szCs w:val="24"/>
        </w:rPr>
        <w:t>portrayed as an</w:t>
      </w:r>
      <w:r w:rsidRPr="007B5F6A">
        <w:rPr>
          <w:rFonts w:ascii="Times New Roman" w:hAnsi="Times New Roman" w:cs="Times New Roman"/>
          <w:sz w:val="24"/>
          <w:szCs w:val="24"/>
        </w:rPr>
        <w:t xml:space="preserve"> over-privileged family obsessed by their image and power.</w:t>
      </w:r>
      <w:r w:rsidR="00BA6F1E">
        <w:rPr>
          <w:rFonts w:ascii="Times New Roman" w:hAnsi="Times New Roman" w:cs="Times New Roman"/>
          <w:sz w:val="24"/>
          <w:szCs w:val="24"/>
        </w:rPr>
        <w:t xml:space="preserve"> Fashion/costuming plays a significant role. As </w:t>
      </w:r>
      <w:r w:rsidR="0029092E" w:rsidRPr="007B5F6A">
        <w:rPr>
          <w:rFonts w:ascii="Times New Roman" w:hAnsi="Times New Roman" w:cs="Times New Roman"/>
          <w:sz w:val="24"/>
          <w:szCs w:val="24"/>
        </w:rPr>
        <w:t>Costume designer Rachel Walsh states</w:t>
      </w:r>
      <w:r w:rsidR="00BA6F1E">
        <w:rPr>
          <w:rFonts w:ascii="Times New Roman" w:hAnsi="Times New Roman" w:cs="Times New Roman"/>
          <w:sz w:val="24"/>
          <w:szCs w:val="24"/>
        </w:rPr>
        <w:t>: ‘</w:t>
      </w:r>
      <w:r w:rsidR="0029092E" w:rsidRPr="007B5F6A">
        <w:rPr>
          <w:rFonts w:ascii="Times New Roman" w:hAnsi="Times New Roman" w:cs="Times New Roman"/>
          <w:sz w:val="24"/>
          <w:szCs w:val="24"/>
        </w:rPr>
        <w:t>We sort of open up the doors to the backstage, so people can s</w:t>
      </w:r>
      <w:r w:rsidR="00A40AD5" w:rsidRPr="007B5F6A">
        <w:rPr>
          <w:rFonts w:ascii="Times New Roman" w:hAnsi="Times New Roman" w:cs="Times New Roman"/>
          <w:sz w:val="24"/>
          <w:szCs w:val="24"/>
        </w:rPr>
        <w:t>ee what possibly really goes on</w:t>
      </w:r>
      <w:r w:rsidR="00BA6F1E">
        <w:rPr>
          <w:rFonts w:ascii="Times New Roman" w:hAnsi="Times New Roman" w:cs="Times New Roman"/>
          <w:sz w:val="24"/>
          <w:szCs w:val="24"/>
        </w:rPr>
        <w:t xml:space="preserve">’ </w:t>
      </w:r>
      <w:r w:rsidR="0029092E" w:rsidRPr="007B5F6A">
        <w:rPr>
          <w:rFonts w:ascii="Times New Roman" w:hAnsi="Times New Roman" w:cs="Times New Roman"/>
          <w:sz w:val="24"/>
          <w:szCs w:val="24"/>
        </w:rPr>
        <w:t xml:space="preserve"> </w:t>
      </w:r>
      <w:r w:rsidR="0029092E" w:rsidRPr="007B5F6A">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&lt;EndNote&gt;&lt;Cite&gt;&lt;Author&gt;Mitchell&lt;/Author&gt;&lt;Year&gt;2015&lt;/Year&gt;&lt;RecNum&gt;1436&lt;/RecNum&gt;&lt;Prefix&gt;cited in &lt;/Prefix&gt;&lt;DisplayText&gt;(cited in Mitchell 2015)&lt;/DisplayText&gt;&lt;record&gt;&lt;rec-number&gt;1436&lt;/rec-number&gt;&lt;foreign-keys&gt;&lt;key app="EN" db-id="rpfp2r5ebw250werf5sxf0tgf22f02f2vvre" timestamp="0"&gt;1436&lt;/key&gt;&lt;/foreign-keys&gt;&lt;ref-type name="Magazine Article"&gt;19&lt;/ref-type&gt;&lt;contributors&gt;&lt;authors&gt;&lt;author&gt;Timothy Mitchell&lt;/author&gt;&lt;/authors&gt;&lt;/contributors&gt;&lt;titles&gt;&lt;title&gt;&amp;apos;The Royals&amp;apos; style looks like Buckingham Palace on steroids&lt;/title&gt;&lt;secondary-title&gt;New York Post&lt;/secondary-title&gt;&lt;/titles&gt;&lt;dates&gt;&lt;year&gt;2015&lt;/year&gt;&lt;/dates&gt;&lt;pub-location&gt;New York&lt;/pub-location&gt;&lt;publisher&gt;NYP Holdings&lt;/publisher&gt;&lt;urls&gt;&lt;related-urls&gt;&lt;url&gt;https://nypost.com/2015/03/09/the-royals-style-looks-like-buckingham-palace-on-steroids/&lt;/url&gt;&lt;/related-urls&gt;&lt;/urls&gt;&lt;/record&gt;&lt;/Cite&gt;&lt;/EndNote&gt;</w:instrText>
      </w:r>
      <w:r w:rsidR="0029092E" w:rsidRPr="007B5F6A">
        <w:rPr>
          <w:rFonts w:ascii="Times New Roman" w:hAnsi="Times New Roman" w:cs="Times New Roman"/>
          <w:sz w:val="24"/>
          <w:szCs w:val="24"/>
        </w:rPr>
        <w:fldChar w:fldCharType="separate"/>
      </w:r>
      <w:r w:rsidR="009B2468">
        <w:rPr>
          <w:rFonts w:ascii="Times New Roman" w:hAnsi="Times New Roman" w:cs="Times New Roman"/>
          <w:noProof/>
          <w:sz w:val="24"/>
          <w:szCs w:val="24"/>
        </w:rPr>
        <w:t>(cited in Mitchell 2015)</w:t>
      </w:r>
      <w:r w:rsidR="0029092E" w:rsidRPr="007B5F6A">
        <w:rPr>
          <w:rFonts w:ascii="Times New Roman" w:hAnsi="Times New Roman" w:cs="Times New Roman"/>
          <w:sz w:val="24"/>
          <w:szCs w:val="24"/>
        </w:rPr>
        <w:fldChar w:fldCharType="end"/>
      </w:r>
      <w:r w:rsidR="00A40AD5" w:rsidRPr="007B5F6A">
        <w:rPr>
          <w:rFonts w:ascii="Times New Roman" w:hAnsi="Times New Roman" w:cs="Times New Roman"/>
          <w:sz w:val="24"/>
          <w:szCs w:val="24"/>
        </w:rPr>
        <w:t xml:space="preserve">. </w:t>
      </w:r>
    </w:p>
    <w:p w14:paraId="6E21DFE8" w14:textId="7C6776AD" w:rsidR="00BA6F1E" w:rsidRPr="007B5F6A" w:rsidRDefault="00BA6F1E" w:rsidP="00BA6F1E">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One of the unique approaches of this research is that i</w:t>
      </w:r>
      <w:r>
        <w:rPr>
          <w:rFonts w:ascii="Times New Roman" w:hAnsi="Times New Roman" w:cs="Times New Roman"/>
          <w:sz w:val="24"/>
          <w:szCs w:val="24"/>
        </w:rPr>
        <w:t>t</w:t>
      </w:r>
      <w:r w:rsidRPr="007B5F6A">
        <w:rPr>
          <w:rFonts w:ascii="Times New Roman" w:hAnsi="Times New Roman" w:cs="Times New Roman"/>
          <w:sz w:val="24"/>
          <w:szCs w:val="24"/>
        </w:rPr>
        <w:t xml:space="preserve"> critically examin</w:t>
      </w:r>
      <w:r>
        <w:rPr>
          <w:rFonts w:ascii="Times New Roman" w:hAnsi="Times New Roman" w:cs="Times New Roman"/>
          <w:sz w:val="24"/>
          <w:szCs w:val="24"/>
        </w:rPr>
        <w:t>es</w:t>
      </w:r>
      <w:r w:rsidRPr="007B5F6A">
        <w:rPr>
          <w:rFonts w:ascii="Times New Roman" w:hAnsi="Times New Roman" w:cs="Times New Roman"/>
          <w:sz w:val="24"/>
          <w:szCs w:val="24"/>
        </w:rPr>
        <w:t xml:space="preserve"> masculine royal fashion and its discursive meanings in popular culture</w:t>
      </w:r>
      <w:r>
        <w:rPr>
          <w:rFonts w:ascii="Times New Roman" w:hAnsi="Times New Roman" w:cs="Times New Roman"/>
          <w:sz w:val="24"/>
          <w:szCs w:val="24"/>
        </w:rPr>
        <w:t>,</w:t>
      </w:r>
      <w:r w:rsidRPr="007B5F6A">
        <w:rPr>
          <w:rFonts w:ascii="Times New Roman" w:hAnsi="Times New Roman" w:cs="Times New Roman"/>
          <w:sz w:val="24"/>
          <w:szCs w:val="24"/>
        </w:rPr>
        <w:t xml:space="preserve"> considered an under-represented area of research</w:t>
      </w:r>
      <w:r>
        <w:rPr>
          <w:rFonts w:ascii="Times New Roman" w:hAnsi="Times New Roman" w:cs="Times New Roman"/>
          <w:sz w:val="24"/>
          <w:szCs w:val="24"/>
        </w:rPr>
        <w:t xml:space="preserve"> when compared to academic discussions of the nature and meaning of female royal fashion</w:t>
      </w:r>
      <w:r w:rsidRPr="007B5F6A">
        <w:rPr>
          <w:rFonts w:ascii="Times New Roman" w:hAnsi="Times New Roman" w:cs="Times New Roman"/>
          <w:sz w:val="24"/>
          <w:szCs w:val="24"/>
        </w:rPr>
        <w:t xml:space="preserve">. This may be because men’s fashion is arguably </w:t>
      </w:r>
      <w:r w:rsidR="00C8415F" w:rsidRPr="007B5F6A">
        <w:rPr>
          <w:rFonts w:ascii="Times New Roman" w:hAnsi="Times New Roman" w:cs="Times New Roman"/>
          <w:sz w:val="24"/>
          <w:szCs w:val="24"/>
        </w:rPr>
        <w:t>subtler</w:t>
      </w:r>
      <w:r w:rsidRPr="007B5F6A">
        <w:rPr>
          <w:rFonts w:ascii="Times New Roman" w:hAnsi="Times New Roman" w:cs="Times New Roman"/>
          <w:sz w:val="24"/>
          <w:szCs w:val="24"/>
        </w:rPr>
        <w:t xml:space="preserve"> than women’s but this doesn’t mean men’s clothes are not embedded with cultural meanings that can be utilized by costume designers to fashion characters.</w:t>
      </w:r>
    </w:p>
    <w:p w14:paraId="2497CBE8" w14:textId="367918E9" w:rsidR="00BA6F1E" w:rsidRPr="007B5F6A" w:rsidRDefault="00BA6F1E" w:rsidP="00BA6F1E">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 xml:space="preserve">For the last 70 years, since the coronation of Elizabeth II, audiences have been watching fictional and non-fictional accounts of the British Royal family. Likely from this we form opinions about them, their roles and their characters. We see them in public, engaging in rituals and performing. We may think about what they are like in private. Increasingly we are seeking representations that ‘reveal’ rather than ‘mythologize’ them and their traditions and privilege. In this </w:t>
      </w:r>
      <w:r>
        <w:rPr>
          <w:rFonts w:ascii="Times New Roman" w:hAnsi="Times New Roman" w:cs="Times New Roman"/>
          <w:sz w:val="24"/>
          <w:szCs w:val="24"/>
        </w:rPr>
        <w:t>article</w:t>
      </w:r>
      <w:r w:rsidRPr="007B5F6A">
        <w:rPr>
          <w:rFonts w:ascii="Times New Roman" w:hAnsi="Times New Roman" w:cs="Times New Roman"/>
          <w:sz w:val="24"/>
          <w:szCs w:val="24"/>
        </w:rPr>
        <w:t xml:space="preserve">, we have sought to consider how audiences engage with fictional accounts of the British Royal family that may disrupt what they think they know about the Windsor family.  </w:t>
      </w:r>
    </w:p>
    <w:p w14:paraId="6E764A3C" w14:textId="03521F72" w:rsidR="00BA6F1E" w:rsidRPr="00BD03C2" w:rsidRDefault="00BA6F1E" w:rsidP="00BA6F1E">
      <w:pPr>
        <w:spacing w:line="276" w:lineRule="auto"/>
        <w:jc w:val="both"/>
        <w:rPr>
          <w:rFonts w:ascii="Times New Roman" w:hAnsi="Times New Roman" w:cs="Times New Roman"/>
          <w:sz w:val="24"/>
          <w:szCs w:val="24"/>
        </w:rPr>
      </w:pPr>
      <w:r w:rsidRPr="007B5F6A">
        <w:rPr>
          <w:rFonts w:ascii="Times New Roman" w:hAnsi="Times New Roman" w:cs="Times New Roman"/>
          <w:sz w:val="24"/>
          <w:szCs w:val="24"/>
        </w:rPr>
        <w:t xml:space="preserve">As a result of increased media coverage of the British royals in the post-war period – and the British royals seeking out favourable media coverage – the traditional mystique of the British royals has slowly stripped away, and has been replaced </w:t>
      </w:r>
      <w:r>
        <w:rPr>
          <w:rFonts w:ascii="Times New Roman" w:hAnsi="Times New Roman" w:cs="Times New Roman"/>
          <w:sz w:val="24"/>
          <w:szCs w:val="24"/>
        </w:rPr>
        <w:t xml:space="preserve">with </w:t>
      </w:r>
      <w:r w:rsidRPr="007B5F6A">
        <w:rPr>
          <w:rFonts w:ascii="Times New Roman" w:hAnsi="Times New Roman" w:cs="Times New Roman"/>
          <w:sz w:val="24"/>
          <w:szCs w:val="24"/>
        </w:rPr>
        <w:t xml:space="preserve">little more than celebrity. This </w:t>
      </w:r>
      <w:r w:rsidRPr="007B5F6A">
        <w:rPr>
          <w:rFonts w:ascii="Times New Roman" w:hAnsi="Times New Roman" w:cs="Times New Roman"/>
          <w:sz w:val="24"/>
          <w:szCs w:val="24"/>
        </w:rPr>
        <w:lastRenderedPageBreak/>
        <w:t xml:space="preserve">appears to bring some transparency to their roles and lives which feeds public desire for even more access to information about them and how they live. The </w:t>
      </w:r>
      <w:r>
        <w:rPr>
          <w:rFonts w:ascii="Times New Roman" w:hAnsi="Times New Roman" w:cs="Times New Roman"/>
          <w:sz w:val="24"/>
          <w:szCs w:val="24"/>
        </w:rPr>
        <w:t>‘</w:t>
      </w:r>
      <w:r w:rsidRPr="007B5F6A">
        <w:rPr>
          <w:rFonts w:ascii="Times New Roman" w:hAnsi="Times New Roman" w:cs="Times New Roman"/>
          <w:sz w:val="24"/>
          <w:szCs w:val="24"/>
        </w:rPr>
        <w:t>centring of the monarchy in the public consciousness through mediation of the popular press</w:t>
      </w:r>
      <w:r>
        <w:rPr>
          <w:rFonts w:ascii="Times New Roman" w:hAnsi="Times New Roman" w:cs="Times New Roman"/>
          <w:sz w:val="24"/>
          <w:szCs w:val="24"/>
        </w:rPr>
        <w:t>’</w:t>
      </w:r>
      <w:r w:rsidRPr="007B5F6A">
        <w:rPr>
          <w:rFonts w:ascii="Times New Roman" w:hAnsi="Times New Roman" w:cs="Times New Roman"/>
          <w:sz w:val="24"/>
          <w:szCs w:val="24"/>
        </w:rPr>
        <w:t xml:space="preserve"> mean</w:t>
      </w:r>
      <w:r>
        <w:rPr>
          <w:rFonts w:ascii="Times New Roman" w:hAnsi="Times New Roman" w:cs="Times New Roman"/>
          <w:sz w:val="24"/>
          <w:szCs w:val="24"/>
        </w:rPr>
        <w:t>s</w:t>
      </w:r>
      <w:r w:rsidRPr="007B5F6A">
        <w:rPr>
          <w:rFonts w:ascii="Times New Roman" w:hAnsi="Times New Roman" w:cs="Times New Roman"/>
          <w:sz w:val="24"/>
          <w:szCs w:val="24"/>
        </w:rPr>
        <w:t xml:space="preserve"> that the British royal family </w:t>
      </w:r>
      <w:r>
        <w:rPr>
          <w:rFonts w:ascii="Times New Roman" w:hAnsi="Times New Roman" w:cs="Times New Roman"/>
          <w:sz w:val="24"/>
          <w:szCs w:val="24"/>
        </w:rPr>
        <w:t>are</w:t>
      </w:r>
      <w:r w:rsidRPr="007B5F6A">
        <w:rPr>
          <w:rFonts w:ascii="Times New Roman" w:hAnsi="Times New Roman" w:cs="Times New Roman"/>
          <w:sz w:val="24"/>
          <w:szCs w:val="24"/>
        </w:rPr>
        <w:t xml:space="preserve"> increasingly open to scrutiny (</w:t>
      </w:r>
      <w:proofErr w:type="spellStart"/>
      <w:r w:rsidRPr="007B5F6A">
        <w:rPr>
          <w:rFonts w:ascii="Times New Roman" w:hAnsi="Times New Roman" w:cs="Times New Roman"/>
          <w:sz w:val="24"/>
          <w:szCs w:val="24"/>
        </w:rPr>
        <w:t>Melman</w:t>
      </w:r>
      <w:proofErr w:type="spellEnd"/>
      <w:r w:rsidRPr="007B5F6A">
        <w:rPr>
          <w:rFonts w:ascii="Times New Roman" w:hAnsi="Times New Roman" w:cs="Times New Roman"/>
          <w:sz w:val="24"/>
          <w:szCs w:val="24"/>
        </w:rPr>
        <w:t xml:space="preserve"> 2006:228). The idea of Royal ‘service’ h</w:t>
      </w:r>
      <w:r>
        <w:rPr>
          <w:rFonts w:ascii="Times New Roman" w:hAnsi="Times New Roman" w:cs="Times New Roman"/>
          <w:sz w:val="24"/>
          <w:szCs w:val="24"/>
        </w:rPr>
        <w:t xml:space="preserve">as </w:t>
      </w:r>
      <w:r w:rsidR="00C8415F" w:rsidRPr="007B5F6A">
        <w:rPr>
          <w:rFonts w:ascii="Times New Roman" w:hAnsi="Times New Roman" w:cs="Times New Roman"/>
          <w:sz w:val="24"/>
          <w:szCs w:val="24"/>
        </w:rPr>
        <w:t>become</w:t>
      </w:r>
      <w:r w:rsidRPr="007B5F6A">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7B5F6A">
        <w:rPr>
          <w:rFonts w:ascii="Times New Roman" w:hAnsi="Times New Roman" w:cs="Times New Roman"/>
          <w:sz w:val="24"/>
          <w:szCs w:val="24"/>
        </w:rPr>
        <w:t xml:space="preserve">function propagated by the popular media: sustained with publicity from the Royal palace. From the idea of doing ‘public’ good, advanced by King George V, through to the public work of the current generation of the House of Windsor, the private lives of Royals </w:t>
      </w:r>
      <w:r w:rsidRPr="00BD03C2">
        <w:rPr>
          <w:rFonts w:ascii="Times New Roman" w:hAnsi="Times New Roman" w:cs="Times New Roman"/>
          <w:sz w:val="24"/>
          <w:szCs w:val="24"/>
        </w:rPr>
        <w:t xml:space="preserve">ideally should refuge from criticism. </w:t>
      </w:r>
      <w:r>
        <w:rPr>
          <w:rFonts w:ascii="Times New Roman" w:hAnsi="Times New Roman" w:cs="Times New Roman"/>
          <w:sz w:val="24"/>
          <w:szCs w:val="24"/>
        </w:rPr>
        <w:t xml:space="preserve">Yet in productions such as </w:t>
      </w:r>
      <w:r w:rsidRPr="00BA6F1E">
        <w:rPr>
          <w:rFonts w:ascii="Times New Roman" w:hAnsi="Times New Roman" w:cs="Times New Roman"/>
          <w:i/>
          <w:sz w:val="24"/>
          <w:szCs w:val="24"/>
        </w:rPr>
        <w:t>The Royals</w:t>
      </w:r>
      <w:r>
        <w:rPr>
          <w:rFonts w:ascii="Times New Roman" w:hAnsi="Times New Roman" w:cs="Times New Roman"/>
          <w:sz w:val="24"/>
          <w:szCs w:val="24"/>
        </w:rPr>
        <w:t xml:space="preserve"> and the not so subtle nods to current British royals, transgressions and madness are portrayed using Hamletian devices to allow </w:t>
      </w:r>
      <w:r w:rsidR="00AE446E">
        <w:rPr>
          <w:rFonts w:ascii="Times New Roman" w:hAnsi="Times New Roman" w:cs="Times New Roman"/>
          <w:sz w:val="24"/>
          <w:szCs w:val="24"/>
        </w:rPr>
        <w:t xml:space="preserve">representational </w:t>
      </w:r>
      <w:r w:rsidR="00C8415F">
        <w:rPr>
          <w:rFonts w:ascii="Times New Roman" w:hAnsi="Times New Roman" w:cs="Times New Roman"/>
          <w:sz w:val="24"/>
          <w:szCs w:val="24"/>
        </w:rPr>
        <w:t>glimpses</w:t>
      </w:r>
      <w:r w:rsidR="00AE446E">
        <w:rPr>
          <w:rFonts w:ascii="Times New Roman" w:hAnsi="Times New Roman" w:cs="Times New Roman"/>
          <w:sz w:val="24"/>
          <w:szCs w:val="24"/>
        </w:rPr>
        <w:t xml:space="preserve"> in what may be their private lives. Informing their aspirations, in the case of The Royals, how they are </w:t>
      </w:r>
      <w:r w:rsidR="00C8415F">
        <w:rPr>
          <w:rFonts w:ascii="Times New Roman" w:hAnsi="Times New Roman" w:cs="Times New Roman"/>
          <w:sz w:val="24"/>
          <w:szCs w:val="24"/>
        </w:rPr>
        <w:t>costumed</w:t>
      </w:r>
      <w:r w:rsidR="00AE446E">
        <w:rPr>
          <w:rFonts w:ascii="Times New Roman" w:hAnsi="Times New Roman" w:cs="Times New Roman"/>
          <w:sz w:val="24"/>
          <w:szCs w:val="24"/>
        </w:rPr>
        <w:t xml:space="preserve"> adds a narrative richness to the characters and their struggles and motivations. From the conservative, middle-aged melancholy King Simon, to his uber-playboy son Prince Liam, to his mad and villainous son Prince/King Robert to the dandy Prince Cyrus, corrupt and envious, costuming informs an audience reading that indeed posit </w:t>
      </w:r>
      <w:r w:rsidR="00AE446E" w:rsidRPr="00AE446E">
        <w:rPr>
          <w:rFonts w:ascii="Times New Roman" w:hAnsi="Times New Roman" w:cs="Times New Roman"/>
          <w:i/>
          <w:sz w:val="24"/>
          <w:szCs w:val="24"/>
        </w:rPr>
        <w:t>The Royals</w:t>
      </w:r>
      <w:r w:rsidR="00AE446E">
        <w:rPr>
          <w:rFonts w:ascii="Times New Roman" w:hAnsi="Times New Roman" w:cs="Times New Roman"/>
          <w:sz w:val="24"/>
          <w:szCs w:val="24"/>
        </w:rPr>
        <w:t xml:space="preserve"> is a indeed a </w:t>
      </w:r>
      <w:r w:rsidR="00AE446E" w:rsidRPr="43BCD24C">
        <w:rPr>
          <w:rFonts w:ascii="Times New Roman" w:hAnsi="Times New Roman" w:cs="Times New Roman"/>
          <w:sz w:val="24"/>
          <w:szCs w:val="24"/>
        </w:rPr>
        <w:t xml:space="preserve">‘guilty pleasure’ </w:t>
      </w:r>
      <w:r w:rsidR="00AE446E" w:rsidRPr="43BCD24C">
        <w:rPr>
          <w:rFonts w:ascii="Times New Roman" w:hAnsi="Times New Roman" w:cs="Times New Roman"/>
          <w:sz w:val="24"/>
          <w:szCs w:val="24"/>
        </w:rPr>
        <w:fldChar w:fldCharType="begin"/>
      </w:r>
      <w:r w:rsidR="009B2468">
        <w:rPr>
          <w:rFonts w:ascii="Times New Roman" w:hAnsi="Times New Roman" w:cs="Times New Roman"/>
          <w:sz w:val="24"/>
          <w:szCs w:val="24"/>
        </w:rPr>
        <w:instrText xml:space="preserve"> ADDIN EN.CITE &lt;EndNote&gt;&lt;Cite&gt;&lt;Author&gt;Lowry&lt;/Author&gt;&lt;Year&gt;2015&lt;/Year&gt;&lt;RecNum&gt;1435&lt;/RecNum&gt;&lt;DisplayText&gt;(Lowry 2015)&lt;/DisplayText&gt;&lt;record&gt;&lt;rec-number&gt;1435&lt;/rec-number&gt;&lt;foreign-keys&gt;&lt;key app="EN" db-id="rpfp2r5ebw250werf5sxf0tgf22f02f2vvre" timestamp="0"&gt;1435&lt;/key&gt;&lt;/foreign-keys&gt;&lt;ref-type name="Magazine Article"&gt;19&lt;/ref-type&gt;&lt;contributors&gt;&lt;authors&gt;&lt;author&gt;Brian Lowry&lt;/author&gt;&lt;/authors&gt;&lt;/contributors&gt;&lt;titles&gt;&lt;title&gt;TV Review: E!&amp;apos;s &amp;apos;The Royals&amp;apos;&lt;/title&gt;&lt;secondary-title&gt;Variety&lt;/secondary-title&gt;&lt;/titles&gt;&lt;number&gt;11 March&lt;/number&gt;&lt;dates&gt;&lt;year&gt;2015&lt;/year&gt;&lt;/dates&gt;&lt;pub-location&gt;Los Angles, CA&lt;/pub-location&gt;&lt;urls&gt;&lt;related-urls&gt;&lt;url&gt;https://variety.com/2015/tv/reviews/tv-review-es-the-royals-1201449075/&lt;/url&gt;&lt;/related-urls&gt;&lt;/urls&gt;&lt;/record&gt;&lt;/Cite&gt;&lt;/EndNote&gt;</w:instrText>
      </w:r>
      <w:r w:rsidR="00AE446E" w:rsidRPr="43BCD24C">
        <w:rPr>
          <w:rFonts w:ascii="Times New Roman" w:hAnsi="Times New Roman" w:cs="Times New Roman"/>
          <w:sz w:val="24"/>
          <w:szCs w:val="24"/>
        </w:rPr>
        <w:fldChar w:fldCharType="separate"/>
      </w:r>
      <w:r w:rsidR="009B2468">
        <w:rPr>
          <w:rFonts w:ascii="Times New Roman" w:hAnsi="Times New Roman" w:cs="Times New Roman"/>
          <w:noProof/>
          <w:sz w:val="24"/>
          <w:szCs w:val="24"/>
        </w:rPr>
        <w:t>(Lowry 2015)</w:t>
      </w:r>
      <w:r w:rsidR="00AE446E" w:rsidRPr="43BCD24C">
        <w:rPr>
          <w:rFonts w:ascii="Times New Roman" w:hAnsi="Times New Roman" w:cs="Times New Roman"/>
          <w:sz w:val="24"/>
          <w:szCs w:val="24"/>
        </w:rPr>
        <w:fldChar w:fldCharType="end"/>
      </w:r>
      <w:r w:rsidR="00AE446E" w:rsidRPr="43BCD24C">
        <w:rPr>
          <w:rFonts w:ascii="Times New Roman" w:hAnsi="Times New Roman" w:cs="Times New Roman"/>
          <w:sz w:val="24"/>
          <w:szCs w:val="24"/>
        </w:rPr>
        <w:t>.</w:t>
      </w:r>
    </w:p>
    <w:p w14:paraId="511E7F49" w14:textId="7336CC55" w:rsidR="00AE446E" w:rsidRPr="007B5F6A" w:rsidRDefault="009B2468" w:rsidP="00096F67">
      <w:pPr>
        <w:spacing w:line="276" w:lineRule="auto"/>
        <w:jc w:val="both"/>
        <w:rPr>
          <w:rFonts w:ascii="Times New Roman" w:hAnsi="Times New Roman" w:cs="Times New Roman"/>
          <w:sz w:val="24"/>
          <w:szCs w:val="24"/>
        </w:rPr>
      </w:pPr>
      <w:r>
        <w:rPr>
          <w:rFonts w:ascii="Times New Roman" w:hAnsi="Times New Roman" w:cs="Times New Roman"/>
          <w:sz w:val="24"/>
          <w:szCs w:val="24"/>
        </w:rPr>
        <w:fldChar w:fldCharType="begin">
          <w:fldData xml:space="preserve">PEVuZE5vdGU+PENpdGUgSGlkZGVuPSIxIj48QXV0aG9yPkJhcmJvdXI8L0F1dGhvcj48WWVhcj4y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</w:fldData>
        </w:fldChar>
      </w:r>
      <w:r w:rsidR="00331D7A">
        <w:rPr>
          <w:rFonts w:ascii="Times New Roman" w:hAnsi="Times New Roman" w:cs="Times New Roman"/>
          <w:sz w:val="24"/>
          <w:szCs w:val="24"/>
        </w:rPr>
        <w:instrText xml:space="preserve"> ADDIN EN.CITE </w:instrText>
      </w:r>
      <w:r w:rsidR="00331D7A">
        <w:rPr>
          <w:rFonts w:ascii="Times New Roman" w:hAnsi="Times New Roman" w:cs="Times New Roman"/>
          <w:sz w:val="24"/>
          <w:szCs w:val="24"/>
        </w:rPr>
        <w:fldChar w:fldCharType="begin">
          <w:fldData xml:space="preserve">PEVuZE5vdGU+PENpdGUgSGlkZGVuPSIxIj48QXV0aG9yPkJhcmJvdXI8L0F1dGhvcj48WWVhcj4y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</w:fldData>
        </w:fldChar>
      </w:r>
      <w:r w:rsidR="00331D7A">
        <w:rPr>
          <w:rFonts w:ascii="Times New Roman" w:hAnsi="Times New Roman" w:cs="Times New Roman"/>
          <w:sz w:val="24"/>
          <w:szCs w:val="24"/>
        </w:rPr>
        <w:instrText xml:space="preserve"> ADDIN EN.CITE.DATA </w:instrText>
      </w:r>
      <w:r w:rsidR="00331D7A">
        <w:rPr>
          <w:rFonts w:ascii="Times New Roman" w:hAnsi="Times New Roman" w:cs="Times New Roman"/>
          <w:sz w:val="24"/>
          <w:szCs w:val="24"/>
        </w:rPr>
      </w:r>
      <w:r w:rsidR="00331D7A">
        <w:rPr>
          <w:rFonts w:ascii="Times New Roman" w:hAnsi="Times New Roman" w:cs="Times New Roman"/>
          <w:sz w:val="24"/>
          <w:szCs w:val="24"/>
        </w:rPr>
        <w:fldChar w:fldCharType="end"/>
      </w:r>
      <w:r>
        <w:rPr>
          <w:rFonts w:ascii="Times New Roman" w:hAnsi="Times New Roman" w:cs="Times New Roman"/>
          <w:sz w:val="24"/>
          <w:szCs w:val="24"/>
        </w:rPr>
      </w:r>
      <w:r>
        <w:rPr>
          <w:rFonts w:ascii="Times New Roman" w:hAnsi="Times New Roman" w:cs="Times New Roman"/>
          <w:sz w:val="24"/>
          <w:szCs w:val="24"/>
        </w:rPr>
        <w:fldChar w:fldCharType="end"/>
      </w:r>
    </w:p>
    <w:p w14:paraId="071E4E01" w14:textId="77777777" w:rsidR="00096F67" w:rsidRPr="00592A70" w:rsidRDefault="00426852" w:rsidP="00096F67">
      <w:pPr>
        <w:spacing w:line="276" w:lineRule="auto"/>
        <w:rPr>
          <w:rFonts w:ascii="Times New Roman" w:hAnsi="Times New Roman" w:cs="Times New Roman"/>
          <w:b/>
          <w:sz w:val="24"/>
          <w:szCs w:val="24"/>
        </w:rPr>
      </w:pPr>
      <w:r w:rsidRPr="00592A70">
        <w:rPr>
          <w:rFonts w:ascii="Times New Roman" w:hAnsi="Times New Roman" w:cs="Times New Roman"/>
          <w:b/>
          <w:sz w:val="24"/>
          <w:szCs w:val="24"/>
        </w:rPr>
        <w:t>References</w:t>
      </w:r>
    </w:p>
    <w:p w14:paraId="0C2F2465" w14:textId="77777777" w:rsidR="00331D7A" w:rsidRPr="00331D7A" w:rsidRDefault="00634545" w:rsidP="00331D7A">
      <w:pPr>
        <w:pStyle w:val="EndNoteBibliography"/>
        <w:spacing w:after="0"/>
        <w:ind w:left="720" w:hanging="720"/>
      </w:pPr>
      <w:r w:rsidRPr="007B5F6A">
        <w:rPr>
          <w:rFonts w:ascii="Times New Roman" w:hAnsi="Times New Roman" w:cs="Times New Roman"/>
          <w:sz w:val="24"/>
          <w:szCs w:val="24"/>
        </w:rPr>
        <w:fldChar w:fldCharType="begin"/>
      </w:r>
      <w:r w:rsidRPr="007B5F6A">
        <w:rPr>
          <w:rFonts w:ascii="Times New Roman" w:hAnsi="Times New Roman" w:cs="Times New Roman"/>
          <w:sz w:val="24"/>
          <w:szCs w:val="24"/>
        </w:rPr>
        <w:instrText xml:space="preserve"> ADDIN EN.REFLIST </w:instrText>
      </w:r>
      <w:r w:rsidRPr="007B5F6A">
        <w:rPr>
          <w:rFonts w:ascii="Times New Roman" w:hAnsi="Times New Roman" w:cs="Times New Roman"/>
          <w:sz w:val="24"/>
          <w:szCs w:val="24"/>
        </w:rPr>
        <w:fldChar w:fldCharType="separate"/>
      </w:r>
      <w:r w:rsidR="00331D7A" w:rsidRPr="00331D7A">
        <w:t xml:space="preserve">Anderson, Barbara &amp; Anderson, Cletus 1984. </w:t>
      </w:r>
      <w:r w:rsidR="00331D7A" w:rsidRPr="00331D7A">
        <w:rPr>
          <w:i/>
        </w:rPr>
        <w:t xml:space="preserve">Costume Design, </w:t>
      </w:r>
      <w:r w:rsidR="00331D7A" w:rsidRPr="00331D7A">
        <w:t>New York, CBS College Publishing.</w:t>
      </w:r>
    </w:p>
    <w:p w14:paraId="52DB6AA7" w14:textId="77777777" w:rsidR="00331D7A" w:rsidRPr="00331D7A" w:rsidRDefault="00331D7A" w:rsidP="00331D7A">
      <w:pPr>
        <w:pStyle w:val="EndNoteBibliography"/>
        <w:spacing w:after="0"/>
        <w:ind w:left="720" w:hanging="720"/>
      </w:pPr>
      <w:r w:rsidRPr="00331D7A">
        <w:t xml:space="preserve">Attfield, Judy 2000. </w:t>
      </w:r>
      <w:r w:rsidRPr="00331D7A">
        <w:rPr>
          <w:i/>
        </w:rPr>
        <w:t>Wild things: The material culture of everyday life</w:t>
      </w:r>
      <w:r w:rsidRPr="00331D7A">
        <w:t>, Berg Oxford.</w:t>
      </w:r>
    </w:p>
    <w:p w14:paraId="0B9B16D2" w14:textId="25CFC998" w:rsidR="00331D7A" w:rsidRPr="00331D7A" w:rsidRDefault="00331D7A" w:rsidP="00331D7A">
      <w:pPr>
        <w:pStyle w:val="EndNoteBibliography"/>
        <w:spacing w:after="0"/>
        <w:ind w:left="720" w:hanging="720"/>
      </w:pPr>
      <w:r w:rsidRPr="00331D7A">
        <w:t xml:space="preserve">Barbour. 2022. </w:t>
      </w:r>
      <w:r w:rsidRPr="00331D7A">
        <w:rPr>
          <w:i/>
        </w:rPr>
        <w:t xml:space="preserve">Our History </w:t>
      </w:r>
      <w:r w:rsidRPr="00331D7A">
        <w:t xml:space="preserve">[Online]. Available: </w:t>
      </w:r>
      <w:hyperlink r:id="rId7" w:history="1">
        <w:r w:rsidRPr="00331D7A">
          <w:rPr>
            <w:rStyle w:val="Hyperlink"/>
          </w:rPr>
          <w:t>https://www.barbour.com/our-history</w:t>
        </w:r>
      </w:hyperlink>
      <w:r w:rsidRPr="00331D7A">
        <w:t xml:space="preserve"> [Accessed 20 July 2022].</w:t>
      </w:r>
    </w:p>
    <w:p w14:paraId="0E917644" w14:textId="77777777" w:rsidR="00331D7A" w:rsidRPr="00331D7A" w:rsidRDefault="00331D7A" w:rsidP="00331D7A">
      <w:pPr>
        <w:pStyle w:val="EndNoteBibliography"/>
        <w:spacing w:after="0"/>
        <w:ind w:left="720" w:hanging="720"/>
      </w:pPr>
      <w:r w:rsidRPr="00331D7A">
        <w:t xml:space="preserve">Barthes, Roland 1967[1983]. </w:t>
      </w:r>
      <w:r w:rsidRPr="00331D7A">
        <w:rPr>
          <w:i/>
        </w:rPr>
        <w:t xml:space="preserve">The Fashion System, </w:t>
      </w:r>
      <w:r w:rsidRPr="00331D7A">
        <w:t>New York, New York : Hill and Wang.</w:t>
      </w:r>
    </w:p>
    <w:p w14:paraId="38593BD2" w14:textId="77777777" w:rsidR="00331D7A" w:rsidRPr="00331D7A" w:rsidRDefault="00331D7A" w:rsidP="00331D7A">
      <w:pPr>
        <w:pStyle w:val="EndNoteBibliography"/>
        <w:spacing w:after="0"/>
        <w:ind w:left="720" w:hanging="720"/>
      </w:pPr>
      <w:r w:rsidRPr="00331D7A">
        <w:t xml:space="preserve">Billig, Michael 1992. </w:t>
      </w:r>
      <w:r w:rsidRPr="00331D7A">
        <w:rPr>
          <w:i/>
        </w:rPr>
        <w:t xml:space="preserve">Talking of the Royal Family, </w:t>
      </w:r>
      <w:r w:rsidRPr="00331D7A">
        <w:t>London, UK, Routledge.</w:t>
      </w:r>
    </w:p>
    <w:p w14:paraId="701185D0" w14:textId="77777777" w:rsidR="00331D7A" w:rsidRPr="00331D7A" w:rsidRDefault="00331D7A" w:rsidP="00331D7A">
      <w:pPr>
        <w:pStyle w:val="EndNoteBibliography"/>
        <w:spacing w:after="0"/>
        <w:ind w:left="720" w:hanging="720"/>
      </w:pPr>
      <w:r w:rsidRPr="00331D7A">
        <w:t xml:space="preserve">Bourdieu, Pierre 1984. </w:t>
      </w:r>
      <w:r w:rsidRPr="00331D7A">
        <w:rPr>
          <w:i/>
        </w:rPr>
        <w:t xml:space="preserve">Distinction: a social critique of the judgement of taste, </w:t>
      </w:r>
      <w:r w:rsidRPr="00331D7A">
        <w:t>London, Routledge.</w:t>
      </w:r>
    </w:p>
    <w:p w14:paraId="2C378ED1" w14:textId="77777777" w:rsidR="00331D7A" w:rsidRPr="00331D7A" w:rsidRDefault="00331D7A" w:rsidP="00331D7A">
      <w:pPr>
        <w:pStyle w:val="EndNoteBibliography"/>
        <w:spacing w:after="0"/>
        <w:ind w:left="720" w:hanging="720"/>
      </w:pPr>
      <w:r w:rsidRPr="00331D7A">
        <w:t xml:space="preserve">Burstein, Miriam Elizabeth 2015. “I Have Remembered How to Seem”: The Symbolic Monarchy after King George. </w:t>
      </w:r>
      <w:r w:rsidRPr="00331D7A">
        <w:rPr>
          <w:i/>
        </w:rPr>
        <w:t>Quarterly Review of Film and Video,</w:t>
      </w:r>
      <w:r w:rsidRPr="00331D7A">
        <w:t xml:space="preserve"> 32:2</w:t>
      </w:r>
      <w:r w:rsidRPr="00331D7A">
        <w:rPr>
          <w:b/>
        </w:rPr>
        <w:t>,</w:t>
      </w:r>
      <w:r w:rsidRPr="00331D7A">
        <w:t xml:space="preserve"> 162-178.</w:t>
      </w:r>
    </w:p>
    <w:p w14:paraId="505F2BF2" w14:textId="77777777" w:rsidR="00331D7A" w:rsidRPr="00331D7A" w:rsidRDefault="00331D7A" w:rsidP="00331D7A">
      <w:pPr>
        <w:pStyle w:val="EndNoteBibliography"/>
        <w:spacing w:after="0"/>
        <w:ind w:left="720" w:hanging="720"/>
      </w:pPr>
      <w:r w:rsidRPr="00331D7A">
        <w:t xml:space="preserve">Crane, Diana 2000. </w:t>
      </w:r>
      <w:r w:rsidRPr="00331D7A">
        <w:rPr>
          <w:i/>
        </w:rPr>
        <w:t xml:space="preserve">Fashion and Its Social Agendas: Class, Gender, and Identity in Clothing, </w:t>
      </w:r>
      <w:r w:rsidRPr="00331D7A">
        <w:t>Chicago and London, The University of Chicago Press.</w:t>
      </w:r>
    </w:p>
    <w:p w14:paraId="3A39D91A" w14:textId="77777777" w:rsidR="00331D7A" w:rsidRPr="00331D7A" w:rsidRDefault="00331D7A" w:rsidP="00331D7A">
      <w:pPr>
        <w:pStyle w:val="EndNoteBibliography"/>
        <w:spacing w:after="0"/>
        <w:ind w:left="720" w:hanging="720"/>
      </w:pPr>
      <w:r w:rsidRPr="00331D7A">
        <w:t xml:space="preserve">Forty, John Adrian. 1989. </w:t>
      </w:r>
      <w:r w:rsidRPr="00331D7A">
        <w:rPr>
          <w:i/>
        </w:rPr>
        <w:t>Objects of Desire.</w:t>
      </w:r>
      <w:r w:rsidRPr="00331D7A">
        <w:t xml:space="preserve"> University of London 1989.</w:t>
      </w:r>
    </w:p>
    <w:p w14:paraId="1207FFC2" w14:textId="77777777" w:rsidR="00331D7A" w:rsidRPr="00331D7A" w:rsidRDefault="00331D7A" w:rsidP="00331D7A">
      <w:pPr>
        <w:pStyle w:val="EndNoteBibliography"/>
        <w:spacing w:after="0"/>
        <w:ind w:left="720" w:hanging="720"/>
      </w:pPr>
      <w:r w:rsidRPr="00331D7A">
        <w:t xml:space="preserve">Geczy, Adam &amp; Karaminas, Vicki 2017. </w:t>
      </w:r>
      <w:r w:rsidRPr="00331D7A">
        <w:rPr>
          <w:i/>
        </w:rPr>
        <w:t xml:space="preserve">Fashion and masculinities in popular culture, </w:t>
      </w:r>
      <w:r w:rsidRPr="00331D7A">
        <w:t>London &amp; New York, Routledge.</w:t>
      </w:r>
    </w:p>
    <w:p w14:paraId="7F39F262" w14:textId="77777777" w:rsidR="00331D7A" w:rsidRPr="00331D7A" w:rsidRDefault="00331D7A" w:rsidP="00331D7A">
      <w:pPr>
        <w:pStyle w:val="EndNoteBibliography"/>
        <w:spacing w:after="0"/>
        <w:ind w:left="720" w:hanging="720"/>
      </w:pPr>
      <w:r w:rsidRPr="00331D7A">
        <w:t xml:space="preserve">Germanà, Monica 2020. </w:t>
      </w:r>
      <w:r w:rsidRPr="00331D7A">
        <w:rPr>
          <w:i/>
        </w:rPr>
        <w:t>Bond Girls: Body, Fashion and Gender</w:t>
      </w:r>
      <w:r w:rsidRPr="00331D7A">
        <w:t>, Bloomsbury Publishing.</w:t>
      </w:r>
    </w:p>
    <w:p w14:paraId="4B06DE07" w14:textId="77777777" w:rsidR="00331D7A" w:rsidRPr="00331D7A" w:rsidRDefault="00331D7A" w:rsidP="00331D7A">
      <w:pPr>
        <w:pStyle w:val="EndNoteBibliography"/>
        <w:spacing w:after="0"/>
        <w:ind w:left="720" w:hanging="720"/>
      </w:pPr>
      <w:r w:rsidRPr="00331D7A">
        <w:t xml:space="preserve">Lindner, Christoph 2014. Introduction. </w:t>
      </w:r>
      <w:r w:rsidRPr="00331D7A">
        <w:rPr>
          <w:i/>
        </w:rPr>
        <w:t>In:</w:t>
      </w:r>
      <w:r w:rsidRPr="00331D7A">
        <w:t xml:space="preserve"> C. Lindner (ed.) </w:t>
      </w:r>
      <w:r w:rsidRPr="00331D7A">
        <w:rPr>
          <w:i/>
        </w:rPr>
        <w:t>The James Bond phenomenon: A critical reader.</w:t>
      </w:r>
      <w:r w:rsidRPr="00331D7A">
        <w:t xml:space="preserve"> Manchester University Press, 1-12.</w:t>
      </w:r>
    </w:p>
    <w:p w14:paraId="64B86EF1" w14:textId="77777777" w:rsidR="00331D7A" w:rsidRPr="00331D7A" w:rsidRDefault="00331D7A" w:rsidP="00331D7A">
      <w:pPr>
        <w:pStyle w:val="EndNoteBibliography"/>
        <w:spacing w:after="0"/>
        <w:ind w:left="720" w:hanging="720"/>
      </w:pPr>
      <w:r w:rsidRPr="00331D7A">
        <w:t xml:space="preserve">Lowry, Brian 2015. TV Review: E!'s 'The Royals'. </w:t>
      </w:r>
      <w:r w:rsidRPr="00331D7A">
        <w:rPr>
          <w:i/>
        </w:rPr>
        <w:t>Variety.</w:t>
      </w:r>
      <w:r w:rsidRPr="00331D7A">
        <w:t xml:space="preserve"> Los Angles, CA.</w:t>
      </w:r>
    </w:p>
    <w:p w14:paraId="150913A9" w14:textId="77777777" w:rsidR="00331D7A" w:rsidRPr="00331D7A" w:rsidRDefault="00331D7A" w:rsidP="00331D7A">
      <w:pPr>
        <w:pStyle w:val="EndNoteBibliography"/>
        <w:spacing w:after="0"/>
        <w:ind w:left="720" w:hanging="720"/>
      </w:pPr>
      <w:r w:rsidRPr="00331D7A">
        <w:t xml:space="preserve">Lurie, Alison 1981. </w:t>
      </w:r>
      <w:r w:rsidRPr="00331D7A">
        <w:rPr>
          <w:i/>
        </w:rPr>
        <w:t xml:space="preserve">The language of clothes, </w:t>
      </w:r>
      <w:r w:rsidRPr="00331D7A">
        <w:t>New York, New York : Random House.</w:t>
      </w:r>
    </w:p>
    <w:p w14:paraId="03005F0E" w14:textId="77777777" w:rsidR="00331D7A" w:rsidRPr="00331D7A" w:rsidRDefault="00331D7A" w:rsidP="00331D7A">
      <w:pPr>
        <w:pStyle w:val="EndNoteBibliography"/>
        <w:spacing w:after="0"/>
        <w:ind w:left="720" w:hanging="720"/>
      </w:pPr>
      <w:r w:rsidRPr="00331D7A">
        <w:t xml:space="preserve">Mansel, Philip 2005. </w:t>
      </w:r>
      <w:r w:rsidRPr="00331D7A">
        <w:rPr>
          <w:i/>
        </w:rPr>
        <w:t>Dressed to rule: Royal and court costume from Louis XIV to Elizabeth II</w:t>
      </w:r>
      <w:r w:rsidRPr="00331D7A">
        <w:t>, Yale University Press.</w:t>
      </w:r>
    </w:p>
    <w:p w14:paraId="5FD18B55" w14:textId="77777777" w:rsidR="00331D7A" w:rsidRPr="00331D7A" w:rsidRDefault="00331D7A" w:rsidP="00331D7A">
      <w:pPr>
        <w:pStyle w:val="EndNoteBibliography"/>
        <w:spacing w:after="0"/>
        <w:ind w:left="720" w:hanging="720"/>
      </w:pPr>
      <w:r w:rsidRPr="00331D7A">
        <w:t xml:space="preserve">Marfil, Lorelei. 2016. The Cast of ‘The Royals’ Talk Costumes, Fashion and Real-Life Royals. </w:t>
      </w:r>
      <w:r w:rsidRPr="00331D7A">
        <w:rPr>
          <w:i/>
        </w:rPr>
        <w:t>WWD</w:t>
      </w:r>
      <w:r w:rsidRPr="00331D7A">
        <w:t>, 20 June.</w:t>
      </w:r>
    </w:p>
    <w:p w14:paraId="6635CA7C" w14:textId="77777777" w:rsidR="00331D7A" w:rsidRPr="00331D7A" w:rsidRDefault="00331D7A" w:rsidP="00331D7A">
      <w:pPr>
        <w:pStyle w:val="EndNoteBibliography"/>
        <w:spacing w:after="0"/>
        <w:ind w:left="720" w:hanging="720"/>
      </w:pPr>
      <w:r w:rsidRPr="00331D7A">
        <w:t xml:space="preserve">McKechnie, Kara 2001. Mrs Brown’s Mourning and Mr King’s Madness: Royal Crisis on Screen’. </w:t>
      </w:r>
      <w:r w:rsidRPr="00331D7A">
        <w:rPr>
          <w:i/>
        </w:rPr>
        <w:t>Reinventing the Past in Film and Fiction</w:t>
      </w:r>
      <w:r w:rsidRPr="00331D7A">
        <w:rPr>
          <w:b/>
        </w:rPr>
        <w:t>,</w:t>
      </w:r>
      <w:r w:rsidRPr="00331D7A">
        <w:t xml:space="preserve"> 102-119.</w:t>
      </w:r>
    </w:p>
    <w:p w14:paraId="793DE609" w14:textId="77777777" w:rsidR="00331D7A" w:rsidRPr="00331D7A" w:rsidRDefault="00331D7A" w:rsidP="00331D7A">
      <w:pPr>
        <w:pStyle w:val="EndNoteBibliography"/>
        <w:spacing w:after="0"/>
        <w:ind w:left="720" w:hanging="720"/>
      </w:pPr>
      <w:r w:rsidRPr="00331D7A">
        <w:t xml:space="preserve">Melman, Billie 2006. </w:t>
      </w:r>
      <w:r w:rsidRPr="00331D7A">
        <w:rPr>
          <w:i/>
        </w:rPr>
        <w:t>The culture of history: English uses of the past 1800-1953</w:t>
      </w:r>
      <w:r w:rsidRPr="00331D7A">
        <w:t>, Oxford University Press on Demand.</w:t>
      </w:r>
    </w:p>
    <w:p w14:paraId="0B668793" w14:textId="77777777" w:rsidR="00331D7A" w:rsidRPr="00331D7A" w:rsidRDefault="00331D7A" w:rsidP="00331D7A">
      <w:pPr>
        <w:pStyle w:val="EndNoteBibliography"/>
        <w:spacing w:after="0"/>
        <w:ind w:left="720" w:hanging="720"/>
      </w:pPr>
      <w:r w:rsidRPr="00331D7A">
        <w:t xml:space="preserve">Merck, Mandy 2013. Melodrama, Celebrity, The Queen. </w:t>
      </w:r>
      <w:r w:rsidRPr="00331D7A">
        <w:rPr>
          <w:i/>
        </w:rPr>
        <w:t>Women: A Cultural Review,</w:t>
      </w:r>
      <w:r w:rsidRPr="00331D7A">
        <w:t xml:space="preserve"> 24:2-3</w:t>
      </w:r>
      <w:r w:rsidRPr="00331D7A">
        <w:rPr>
          <w:b/>
        </w:rPr>
        <w:t>,</w:t>
      </w:r>
      <w:r w:rsidRPr="00331D7A">
        <w:t xml:space="preserve"> 149-166.</w:t>
      </w:r>
    </w:p>
    <w:p w14:paraId="1CA36F29" w14:textId="77777777" w:rsidR="00331D7A" w:rsidRPr="00331D7A" w:rsidRDefault="00331D7A" w:rsidP="00331D7A">
      <w:pPr>
        <w:pStyle w:val="EndNoteBibliography"/>
        <w:spacing w:after="0"/>
        <w:ind w:left="720" w:hanging="720"/>
      </w:pPr>
      <w:r w:rsidRPr="00331D7A">
        <w:t xml:space="preserve">Mitchell, Timothy 2015. 'The Royals' style looks like Buckingham Palace on steroids. </w:t>
      </w:r>
      <w:r w:rsidRPr="00331D7A">
        <w:rPr>
          <w:i/>
        </w:rPr>
        <w:t>New York Post.</w:t>
      </w:r>
      <w:r w:rsidRPr="00331D7A">
        <w:t xml:space="preserve"> New York: NYP Holdings.</w:t>
      </w:r>
    </w:p>
    <w:p w14:paraId="35E94EEC" w14:textId="77777777" w:rsidR="00331D7A" w:rsidRPr="00331D7A" w:rsidRDefault="00331D7A" w:rsidP="00331D7A">
      <w:pPr>
        <w:pStyle w:val="EndNoteBibliography"/>
        <w:spacing w:after="0"/>
        <w:ind w:left="720" w:hanging="720"/>
      </w:pPr>
      <w:r w:rsidRPr="00331D7A">
        <w:lastRenderedPageBreak/>
        <w:t xml:space="preserve">Otnes, Cele C &amp; Maclaran, Pauline 2015. </w:t>
      </w:r>
      <w:r w:rsidRPr="00331D7A">
        <w:rPr>
          <w:i/>
        </w:rPr>
        <w:t>Royal Fever: The British monarchy in consumer culture</w:t>
      </w:r>
      <w:r w:rsidRPr="00331D7A">
        <w:t>, University of California Press.</w:t>
      </w:r>
    </w:p>
    <w:p w14:paraId="7CFBCC99" w14:textId="77777777" w:rsidR="00331D7A" w:rsidRPr="00331D7A" w:rsidRDefault="00331D7A" w:rsidP="00331D7A">
      <w:pPr>
        <w:pStyle w:val="EndNoteBibliography"/>
        <w:spacing w:after="0"/>
        <w:ind w:left="720" w:hanging="720"/>
      </w:pPr>
      <w:r w:rsidRPr="00331D7A">
        <w:t xml:space="preserve">Owyong, Yuet See Monica 2009. Clothing semiotics and the social construction of power relations. </w:t>
      </w:r>
      <w:r w:rsidRPr="00331D7A">
        <w:rPr>
          <w:i/>
        </w:rPr>
        <w:t>Social Semiotics,</w:t>
      </w:r>
      <w:r w:rsidRPr="00331D7A">
        <w:t xml:space="preserve"> 19:2</w:t>
      </w:r>
      <w:r w:rsidRPr="00331D7A">
        <w:rPr>
          <w:b/>
        </w:rPr>
        <w:t>,</w:t>
      </w:r>
      <w:r w:rsidRPr="00331D7A">
        <w:t xml:space="preserve"> 191-211.</w:t>
      </w:r>
    </w:p>
    <w:p w14:paraId="077318AB" w14:textId="77777777" w:rsidR="00331D7A" w:rsidRPr="00331D7A" w:rsidRDefault="00331D7A" w:rsidP="00331D7A">
      <w:pPr>
        <w:pStyle w:val="EndNoteBibliography"/>
        <w:spacing w:after="0"/>
        <w:ind w:left="720" w:hanging="720"/>
      </w:pPr>
      <w:r w:rsidRPr="00331D7A">
        <w:t xml:space="preserve">Paxman, J. 2006. </w:t>
      </w:r>
      <w:r w:rsidRPr="00331D7A">
        <w:rPr>
          <w:i/>
        </w:rPr>
        <w:t xml:space="preserve">On Royalty, </w:t>
      </w:r>
      <w:r w:rsidRPr="00331D7A">
        <w:t>London; New York, NY, Viking.</w:t>
      </w:r>
    </w:p>
    <w:p w14:paraId="651B3FDC" w14:textId="77777777" w:rsidR="00331D7A" w:rsidRPr="00331D7A" w:rsidRDefault="00331D7A" w:rsidP="00331D7A">
      <w:pPr>
        <w:pStyle w:val="EndNoteBibliography"/>
        <w:spacing w:after="0"/>
        <w:ind w:left="720" w:hanging="720"/>
      </w:pPr>
      <w:r w:rsidRPr="00331D7A">
        <w:t xml:space="preserve">Poulos, Christopher N 2010. Transgressions. </w:t>
      </w:r>
      <w:r w:rsidRPr="00331D7A">
        <w:rPr>
          <w:i/>
        </w:rPr>
        <w:t>International Review of Qualitative Research,</w:t>
      </w:r>
      <w:r w:rsidRPr="00331D7A">
        <w:t xml:space="preserve"> 3:1</w:t>
      </w:r>
      <w:r w:rsidRPr="00331D7A">
        <w:rPr>
          <w:b/>
        </w:rPr>
        <w:t>,</w:t>
      </w:r>
      <w:r w:rsidRPr="00331D7A">
        <w:t xml:space="preserve"> 67-88.</w:t>
      </w:r>
    </w:p>
    <w:p w14:paraId="1EB40953" w14:textId="77777777" w:rsidR="00331D7A" w:rsidRPr="00331D7A" w:rsidRDefault="00331D7A" w:rsidP="00331D7A">
      <w:pPr>
        <w:pStyle w:val="EndNoteBibliography"/>
        <w:spacing w:after="0"/>
        <w:ind w:left="720" w:hanging="720"/>
      </w:pPr>
      <w:r w:rsidRPr="00331D7A">
        <w:t xml:space="preserve">Richards, Jeffrey 2007. The Monarchy and Film, 1900-2006. </w:t>
      </w:r>
      <w:r w:rsidRPr="00331D7A">
        <w:rPr>
          <w:i/>
        </w:rPr>
        <w:t>In:</w:t>
      </w:r>
      <w:r w:rsidRPr="00331D7A">
        <w:t xml:space="preserve"> A. Olechnowicz (ed.) </w:t>
      </w:r>
      <w:r w:rsidRPr="00331D7A">
        <w:rPr>
          <w:i/>
        </w:rPr>
        <w:t>The Monarchy and the British Nation, 1780- to the Present.</w:t>
      </w:r>
      <w:r w:rsidRPr="00331D7A">
        <w:t xml:space="preserve"> Cambridge: Cambridge University Press, 258-279.</w:t>
      </w:r>
    </w:p>
    <w:p w14:paraId="406714E3" w14:textId="77777777" w:rsidR="00331D7A" w:rsidRPr="00331D7A" w:rsidRDefault="00331D7A" w:rsidP="00331D7A">
      <w:pPr>
        <w:pStyle w:val="EndNoteBibliography"/>
        <w:spacing w:after="0"/>
        <w:ind w:left="720" w:hanging="720"/>
      </w:pPr>
      <w:r w:rsidRPr="00331D7A">
        <w:t xml:space="preserve">Ruggerone, Lucia 2017. The feeling of being dressed: Affect studies and the clothed body. </w:t>
      </w:r>
      <w:r w:rsidRPr="00331D7A">
        <w:rPr>
          <w:i/>
        </w:rPr>
        <w:t>Fashion Theory,</w:t>
      </w:r>
      <w:r w:rsidRPr="00331D7A">
        <w:t xml:space="preserve"> 21:5</w:t>
      </w:r>
      <w:r w:rsidRPr="00331D7A">
        <w:rPr>
          <w:b/>
        </w:rPr>
        <w:t>,</w:t>
      </w:r>
      <w:r w:rsidRPr="00331D7A">
        <w:t xml:space="preserve"> 573-593.</w:t>
      </w:r>
    </w:p>
    <w:p w14:paraId="058F69FB" w14:textId="77777777" w:rsidR="00331D7A" w:rsidRPr="00331D7A" w:rsidRDefault="00331D7A" w:rsidP="00331D7A">
      <w:pPr>
        <w:pStyle w:val="EndNoteBibliography"/>
        <w:spacing w:after="0"/>
        <w:ind w:left="720" w:hanging="720"/>
      </w:pPr>
      <w:r w:rsidRPr="00331D7A">
        <w:t xml:space="preserve">Veblen, Thorstein 1899[1924]. </w:t>
      </w:r>
      <w:r w:rsidRPr="00331D7A">
        <w:rPr>
          <w:i/>
        </w:rPr>
        <w:t xml:space="preserve">The Theory of the Leisure Class: An Economic Study of Institutions, </w:t>
      </w:r>
      <w:r w:rsidRPr="00331D7A">
        <w:t>London, Allen &amp; Unwin.</w:t>
      </w:r>
    </w:p>
    <w:p w14:paraId="0C0BD688" w14:textId="3667BF2B" w:rsidR="00331D7A" w:rsidRPr="00331D7A" w:rsidRDefault="00331D7A" w:rsidP="00331D7A">
      <w:pPr>
        <w:pStyle w:val="EndNoteBibliography"/>
        <w:spacing w:after="0"/>
        <w:ind w:left="720" w:hanging="720"/>
      </w:pPr>
      <w:r w:rsidRPr="00331D7A">
        <w:t xml:space="preserve">Woods, GIllian. 2016. </w:t>
      </w:r>
      <w:r w:rsidRPr="00331D7A">
        <w:rPr>
          <w:i/>
        </w:rPr>
        <w:t xml:space="preserve">Hamlet: the play within the play </w:t>
      </w:r>
      <w:r w:rsidRPr="00331D7A">
        <w:t xml:space="preserve">[Online]. London, UK: British Library. Available: </w:t>
      </w:r>
      <w:hyperlink r:id="rId8" w:history="1">
        <w:r w:rsidRPr="00331D7A">
          <w:rPr>
            <w:rStyle w:val="Hyperlink"/>
          </w:rPr>
          <w:t>https://www.bl.uk/shakespeare/articles/hamlet-the-play-within-the-play#</w:t>
        </w:r>
      </w:hyperlink>
      <w:r w:rsidRPr="00331D7A">
        <w:t xml:space="preserve"> [Accessed 20 March 2019].</w:t>
      </w:r>
    </w:p>
    <w:p w14:paraId="396BB12F" w14:textId="77777777" w:rsidR="00331D7A" w:rsidRPr="00331D7A" w:rsidRDefault="00331D7A" w:rsidP="00331D7A">
      <w:pPr>
        <w:pStyle w:val="EndNoteBibliography"/>
        <w:ind w:left="720" w:hanging="720"/>
      </w:pPr>
      <w:r w:rsidRPr="00331D7A">
        <w:t xml:space="preserve">Woodward, Sophie 2007. </w:t>
      </w:r>
      <w:r w:rsidRPr="00331D7A">
        <w:rPr>
          <w:i/>
        </w:rPr>
        <w:t>Why women wear what they wear</w:t>
      </w:r>
      <w:r w:rsidRPr="00331D7A">
        <w:t>, Berg.</w:t>
      </w:r>
    </w:p>
    <w:p w14:paraId="6402D204" w14:textId="3D31C552" w:rsidR="00592A70" w:rsidRPr="00592A70" w:rsidRDefault="00634545" w:rsidP="00592A70">
      <w:pPr>
        <w:jc w:val="both"/>
        <w:rPr>
          <w:rFonts w:ascii="Times New Roman" w:hAnsi="Times New Roman" w:cs="Times New Roman"/>
          <w:b/>
          <w:sz w:val="24"/>
          <w:szCs w:val="24"/>
        </w:rPr>
      </w:pPr>
      <w:r w:rsidRPr="007B5F6A">
        <w:rPr>
          <w:rFonts w:ascii="Times New Roman" w:hAnsi="Times New Roman" w:cs="Times New Roman"/>
          <w:sz w:val="24"/>
          <w:szCs w:val="24"/>
        </w:rPr>
        <w:fldChar w:fldCharType="end"/>
      </w:r>
      <w:r w:rsidR="00592A70" w:rsidRPr="00592A70">
        <w:rPr>
          <w:rFonts w:ascii="Times New Roman" w:hAnsi="Times New Roman" w:cs="Times New Roman"/>
          <w:b/>
          <w:sz w:val="24"/>
          <w:szCs w:val="24"/>
        </w:rPr>
        <w:t>Lisa J. Hackett</w:t>
      </w:r>
    </w:p>
    <w:p w14:paraId="38A3A5EB" w14:textId="77777777" w:rsidR="00592A70" w:rsidRPr="00592A70" w:rsidRDefault="00592A70" w:rsidP="00592A70">
      <w:pPr>
        <w:jc w:val="both"/>
        <w:rPr>
          <w:rFonts w:ascii="Times New Roman" w:hAnsi="Times New Roman" w:cs="Times New Roman"/>
          <w:b/>
          <w:sz w:val="24"/>
          <w:szCs w:val="24"/>
        </w:rPr>
      </w:pPr>
      <w:r w:rsidRPr="00592A70">
        <w:rPr>
          <w:rFonts w:ascii="Times New Roman" w:hAnsi="Times New Roman" w:cs="Times New Roman"/>
          <w:b/>
          <w:sz w:val="24"/>
          <w:szCs w:val="24"/>
        </w:rPr>
        <w:t>Biography</w:t>
      </w:r>
    </w:p>
    <w:p w14:paraId="06B22B77" w14:textId="39DB4A5E" w:rsidR="00592A70" w:rsidRPr="00592A70" w:rsidRDefault="00592A70" w:rsidP="00592A70">
      <w:pPr>
        <w:jc w:val="both"/>
        <w:rPr>
          <w:rFonts w:ascii="Times New Roman" w:hAnsi="Times New Roman" w:cs="Times New Roman"/>
          <w:sz w:val="24"/>
          <w:szCs w:val="24"/>
        </w:rPr>
      </w:pPr>
      <w:r w:rsidRPr="43BCD24C">
        <w:rPr>
          <w:rFonts w:ascii="Times New Roman" w:hAnsi="Times New Roman" w:cs="Times New Roman"/>
          <w:sz w:val="24"/>
          <w:szCs w:val="24"/>
        </w:rPr>
        <w:t xml:space="preserve">Dr Lisa J. Hackett is </w:t>
      </w:r>
      <w:r w:rsidR="00331D7A">
        <w:rPr>
          <w:rFonts w:ascii="Times New Roman" w:hAnsi="Times New Roman" w:cs="Times New Roman"/>
          <w:sz w:val="24"/>
          <w:szCs w:val="24"/>
        </w:rPr>
        <w:t>a lecturer</w:t>
      </w:r>
      <w:r w:rsidRPr="43BCD24C">
        <w:rPr>
          <w:rFonts w:ascii="Times New Roman" w:hAnsi="Times New Roman" w:cs="Times New Roman"/>
          <w:sz w:val="24"/>
          <w:szCs w:val="24"/>
        </w:rPr>
        <w:t xml:space="preserve"> in the School of Humanities, Arts and Social Sciences, at the University of New England in Armidale. Her research incorporates material culture studies, fashion</w:t>
      </w:r>
      <w:r w:rsidR="00F73320">
        <w:rPr>
          <w:rFonts w:ascii="Times New Roman" w:hAnsi="Times New Roman" w:cs="Times New Roman"/>
          <w:sz w:val="24"/>
          <w:szCs w:val="24"/>
        </w:rPr>
        <w:t>,</w:t>
      </w:r>
      <w:r w:rsidRPr="43BCD24C">
        <w:rPr>
          <w:rFonts w:ascii="Times New Roman" w:hAnsi="Times New Roman" w:cs="Times New Roman"/>
          <w:sz w:val="24"/>
          <w:szCs w:val="24"/>
        </w:rPr>
        <w:t xml:space="preserve"> history, </w:t>
      </w:r>
      <w:r w:rsidR="00F73320">
        <w:rPr>
          <w:rFonts w:ascii="Times New Roman" w:hAnsi="Times New Roman" w:cs="Times New Roman"/>
          <w:sz w:val="24"/>
          <w:szCs w:val="24"/>
        </w:rPr>
        <w:t xml:space="preserve">uniforms, </w:t>
      </w:r>
      <w:r w:rsidRPr="43BCD24C">
        <w:rPr>
          <w:rFonts w:ascii="Times New Roman" w:hAnsi="Times New Roman" w:cs="Times New Roman"/>
          <w:sz w:val="24"/>
          <w:szCs w:val="24"/>
        </w:rPr>
        <w:t xml:space="preserve">media, and popular culture. </w:t>
      </w:r>
      <w:r w:rsidR="00F73320">
        <w:rPr>
          <w:rFonts w:ascii="Times New Roman" w:hAnsi="Times New Roman" w:cs="Times New Roman"/>
          <w:sz w:val="24"/>
          <w:szCs w:val="24"/>
        </w:rPr>
        <w:t>She is the co-founder of the Popular Culture Research Network (</w:t>
      </w:r>
      <w:proofErr w:type="spellStart"/>
      <w:r w:rsidR="00F73320">
        <w:rPr>
          <w:rFonts w:ascii="Times New Roman" w:hAnsi="Times New Roman" w:cs="Times New Roman"/>
          <w:sz w:val="24"/>
          <w:szCs w:val="24"/>
        </w:rPr>
        <w:t>PopCRN</w:t>
      </w:r>
      <w:proofErr w:type="spellEnd"/>
      <w:r w:rsidR="00F73320">
        <w:rPr>
          <w:rFonts w:ascii="Times New Roman" w:hAnsi="Times New Roman" w:cs="Times New Roman"/>
          <w:sz w:val="24"/>
          <w:szCs w:val="24"/>
        </w:rPr>
        <w:t xml:space="preserve">) at the University of New England. Her latest article “Sewing history: Consuming culture” was published in 2022 in </w:t>
      </w:r>
      <w:r w:rsidR="00F73320">
        <w:rPr>
          <w:rFonts w:ascii="Times New Roman" w:hAnsi="Times New Roman" w:cs="Times New Roman"/>
          <w:i/>
          <w:iCs/>
          <w:sz w:val="24"/>
          <w:szCs w:val="24"/>
        </w:rPr>
        <w:t>Clothing Cultures</w:t>
      </w:r>
      <w:r w:rsidR="00F73320">
        <w:rPr>
          <w:rFonts w:ascii="Times New Roman" w:hAnsi="Times New Roman" w:cs="Times New Roman"/>
          <w:sz w:val="24"/>
          <w:szCs w:val="24"/>
        </w:rPr>
        <w:t>.</w:t>
      </w:r>
      <w:r w:rsidRPr="43BCD24C">
        <w:rPr>
          <w:rFonts w:ascii="Times New Roman" w:hAnsi="Times New Roman" w:cs="Times New Roman"/>
          <w:sz w:val="24"/>
          <w:szCs w:val="24"/>
        </w:rPr>
        <w:t xml:space="preserve">  </w:t>
      </w:r>
    </w:p>
    <w:p w14:paraId="083C8726" w14:textId="77777777" w:rsidR="00592A70" w:rsidRPr="00592A70" w:rsidRDefault="00592A70" w:rsidP="00592A70">
      <w:pPr>
        <w:jc w:val="both"/>
        <w:rPr>
          <w:rFonts w:ascii="Times New Roman" w:hAnsi="Times New Roman" w:cs="Times New Roman"/>
          <w:sz w:val="24"/>
          <w:szCs w:val="24"/>
        </w:rPr>
      </w:pPr>
      <w:proofErr w:type="spellStart"/>
      <w:r w:rsidRPr="00592A70">
        <w:rPr>
          <w:rFonts w:ascii="Times New Roman" w:hAnsi="Times New Roman" w:cs="Times New Roman"/>
          <w:b/>
          <w:sz w:val="24"/>
          <w:szCs w:val="24"/>
        </w:rPr>
        <w:t>Orcid</w:t>
      </w:r>
      <w:proofErr w:type="spellEnd"/>
      <w:r w:rsidRPr="00592A70">
        <w:rPr>
          <w:rFonts w:ascii="Times New Roman" w:hAnsi="Times New Roman" w:cs="Times New Roman"/>
          <w:b/>
          <w:sz w:val="24"/>
          <w:szCs w:val="24"/>
        </w:rPr>
        <w:t xml:space="preserve"> ID:</w:t>
      </w:r>
      <w:r>
        <w:rPr>
          <w:rFonts w:ascii="Times New Roman" w:hAnsi="Times New Roman" w:cs="Times New Roman"/>
          <w:b/>
          <w:sz w:val="24"/>
          <w:szCs w:val="24"/>
        </w:rPr>
        <w:t xml:space="preserve"> </w:t>
      </w:r>
      <w:r w:rsidRPr="00592A70">
        <w:rPr>
          <w:rFonts w:ascii="Times New Roman" w:hAnsi="Times New Roman" w:cs="Times New Roman"/>
          <w:sz w:val="24"/>
          <w:szCs w:val="24"/>
        </w:rPr>
        <w:t>https://orcid.org/0000-0002-0900-3078</w:t>
      </w:r>
    </w:p>
    <w:p w14:paraId="4BE6B2EC" w14:textId="77777777" w:rsidR="00592A70" w:rsidRPr="00592A70" w:rsidRDefault="00592A70" w:rsidP="00592A70">
      <w:pPr>
        <w:jc w:val="both"/>
        <w:rPr>
          <w:rFonts w:ascii="Times New Roman" w:hAnsi="Times New Roman" w:cs="Times New Roman"/>
          <w:b/>
          <w:sz w:val="24"/>
          <w:szCs w:val="24"/>
        </w:rPr>
      </w:pPr>
      <w:r w:rsidRPr="00592A70">
        <w:rPr>
          <w:rFonts w:ascii="Times New Roman" w:hAnsi="Times New Roman" w:cs="Times New Roman"/>
          <w:b/>
          <w:sz w:val="24"/>
          <w:szCs w:val="24"/>
        </w:rPr>
        <w:t>Contact Details</w:t>
      </w:r>
    </w:p>
    <w:p w14:paraId="0D90C026" w14:textId="77777777" w:rsidR="00592A70" w:rsidRPr="00592A70" w:rsidRDefault="00592A70" w:rsidP="00592A70">
      <w:pPr>
        <w:spacing w:after="0"/>
        <w:jc w:val="both"/>
        <w:rPr>
          <w:rFonts w:ascii="Times New Roman" w:hAnsi="Times New Roman" w:cs="Times New Roman"/>
          <w:sz w:val="24"/>
          <w:szCs w:val="24"/>
        </w:rPr>
      </w:pPr>
      <w:r w:rsidRPr="00592A70">
        <w:rPr>
          <w:rFonts w:ascii="Times New Roman" w:hAnsi="Times New Roman" w:cs="Times New Roman"/>
          <w:sz w:val="24"/>
          <w:szCs w:val="24"/>
        </w:rPr>
        <w:t xml:space="preserve">p: (02) 6773 3381 </w:t>
      </w:r>
    </w:p>
    <w:p w14:paraId="4FB802B4" w14:textId="77777777" w:rsidR="00592A70" w:rsidRPr="00592A70" w:rsidRDefault="00592A70" w:rsidP="00592A70">
      <w:pPr>
        <w:spacing w:after="0"/>
        <w:jc w:val="both"/>
        <w:rPr>
          <w:rFonts w:ascii="Times New Roman" w:hAnsi="Times New Roman" w:cs="Times New Roman"/>
          <w:sz w:val="24"/>
          <w:szCs w:val="24"/>
        </w:rPr>
      </w:pPr>
      <w:r w:rsidRPr="00592A70">
        <w:rPr>
          <w:rFonts w:ascii="Times New Roman" w:hAnsi="Times New Roman" w:cs="Times New Roman"/>
          <w:sz w:val="24"/>
          <w:szCs w:val="24"/>
        </w:rPr>
        <w:t>f: www.facebook.com/MaterialCultureOfFashion/</w:t>
      </w:r>
    </w:p>
    <w:p w14:paraId="0DDDA85D" w14:textId="77777777" w:rsidR="00592A70" w:rsidRPr="00592A70" w:rsidRDefault="00592A70" w:rsidP="00592A70">
      <w:pPr>
        <w:spacing w:after="0"/>
        <w:jc w:val="both"/>
        <w:rPr>
          <w:rFonts w:ascii="Times New Roman" w:hAnsi="Times New Roman" w:cs="Times New Roman"/>
          <w:sz w:val="24"/>
          <w:szCs w:val="24"/>
        </w:rPr>
      </w:pPr>
      <w:r w:rsidRPr="00592A70">
        <w:rPr>
          <w:rFonts w:ascii="Times New Roman" w:hAnsi="Times New Roman" w:cs="Times New Roman"/>
          <w:sz w:val="24"/>
          <w:szCs w:val="24"/>
        </w:rPr>
        <w:t>t: @LisaJHackett</w:t>
      </w:r>
    </w:p>
    <w:p w14:paraId="1631B0F5" w14:textId="77777777" w:rsidR="00592A70" w:rsidRPr="00592A70" w:rsidRDefault="00592A70" w:rsidP="00592A70">
      <w:pPr>
        <w:spacing w:after="0"/>
        <w:jc w:val="both"/>
        <w:rPr>
          <w:rFonts w:ascii="Times New Roman" w:hAnsi="Times New Roman" w:cs="Times New Roman"/>
          <w:sz w:val="24"/>
          <w:szCs w:val="24"/>
        </w:rPr>
      </w:pPr>
      <w:r w:rsidRPr="00592A70">
        <w:rPr>
          <w:rFonts w:ascii="Times New Roman" w:hAnsi="Times New Roman" w:cs="Times New Roman"/>
          <w:sz w:val="24"/>
          <w:szCs w:val="24"/>
        </w:rPr>
        <w:t>Building E11, Room 142</w:t>
      </w:r>
    </w:p>
    <w:p w14:paraId="36B618EA" w14:textId="77777777" w:rsidR="00592A70" w:rsidRPr="00592A70" w:rsidRDefault="00592A70" w:rsidP="00592A70">
      <w:pPr>
        <w:spacing w:after="0"/>
        <w:jc w:val="both"/>
        <w:rPr>
          <w:rFonts w:ascii="Times New Roman" w:hAnsi="Times New Roman" w:cs="Times New Roman"/>
          <w:sz w:val="24"/>
          <w:szCs w:val="24"/>
        </w:rPr>
      </w:pPr>
      <w:r w:rsidRPr="00592A70">
        <w:rPr>
          <w:rFonts w:ascii="Times New Roman" w:hAnsi="Times New Roman" w:cs="Times New Roman"/>
          <w:sz w:val="24"/>
          <w:szCs w:val="24"/>
        </w:rPr>
        <w:t>School of Humanities, Arts &amp; Social Sciences</w:t>
      </w:r>
    </w:p>
    <w:p w14:paraId="3CD27697" w14:textId="77777777" w:rsidR="00592A70" w:rsidRPr="00592A70" w:rsidRDefault="00592A70" w:rsidP="00592A70">
      <w:pPr>
        <w:spacing w:after="0"/>
        <w:jc w:val="both"/>
        <w:rPr>
          <w:rFonts w:ascii="Times New Roman" w:hAnsi="Times New Roman" w:cs="Times New Roman"/>
          <w:sz w:val="24"/>
          <w:szCs w:val="24"/>
        </w:rPr>
      </w:pPr>
      <w:r w:rsidRPr="00592A70">
        <w:rPr>
          <w:rFonts w:ascii="Times New Roman" w:hAnsi="Times New Roman" w:cs="Times New Roman"/>
          <w:sz w:val="24"/>
          <w:szCs w:val="24"/>
        </w:rPr>
        <w:t>University of New England</w:t>
      </w:r>
    </w:p>
    <w:p w14:paraId="06860257" w14:textId="77777777" w:rsidR="00592A70" w:rsidRPr="00592A70" w:rsidRDefault="00592A70" w:rsidP="00592A70">
      <w:pPr>
        <w:spacing w:after="0"/>
        <w:jc w:val="both"/>
        <w:rPr>
          <w:rFonts w:ascii="Times New Roman" w:hAnsi="Times New Roman" w:cs="Times New Roman"/>
          <w:sz w:val="24"/>
          <w:szCs w:val="24"/>
        </w:rPr>
      </w:pPr>
      <w:r w:rsidRPr="00592A70">
        <w:rPr>
          <w:rFonts w:ascii="Times New Roman" w:hAnsi="Times New Roman" w:cs="Times New Roman"/>
          <w:sz w:val="24"/>
          <w:szCs w:val="24"/>
        </w:rPr>
        <w:t>Armidale, New South Wales, 2351, Australia</w:t>
      </w:r>
    </w:p>
    <w:p w14:paraId="72A3D3EC" w14:textId="77777777" w:rsidR="00592A70" w:rsidRPr="00592A70" w:rsidRDefault="00592A70" w:rsidP="001346E7">
      <w:pPr>
        <w:pStyle w:val="EndNoteBibliography"/>
        <w:ind w:left="720" w:hanging="720"/>
        <w:rPr>
          <w:rFonts w:ascii="Times New Roman" w:hAnsi="Times New Roman" w:cs="Times New Roman"/>
          <w:sz w:val="24"/>
          <w:szCs w:val="24"/>
        </w:rPr>
      </w:pPr>
    </w:p>
    <w:p w14:paraId="6259F659" w14:textId="77777777" w:rsidR="00592A70" w:rsidRPr="00592A70" w:rsidRDefault="00592A70" w:rsidP="001346E7">
      <w:pPr>
        <w:pStyle w:val="EndNoteBibliography"/>
        <w:ind w:left="720" w:hanging="720"/>
        <w:rPr>
          <w:rFonts w:ascii="Times New Roman" w:hAnsi="Times New Roman" w:cs="Times New Roman"/>
          <w:b/>
          <w:sz w:val="24"/>
          <w:szCs w:val="24"/>
        </w:rPr>
      </w:pPr>
      <w:r w:rsidRPr="00592A70">
        <w:rPr>
          <w:rFonts w:ascii="Times New Roman" w:hAnsi="Times New Roman" w:cs="Times New Roman"/>
          <w:b/>
          <w:sz w:val="24"/>
          <w:szCs w:val="24"/>
        </w:rPr>
        <w:t>Jo Coghlan</w:t>
      </w:r>
    </w:p>
    <w:p w14:paraId="7F3B40BF" w14:textId="60B1600C" w:rsidR="00592A70" w:rsidRDefault="00592A70" w:rsidP="001346E7">
      <w:pPr>
        <w:pStyle w:val="EndNoteBibliography"/>
        <w:ind w:left="720" w:hanging="720"/>
        <w:rPr>
          <w:rFonts w:ascii="Times New Roman" w:hAnsi="Times New Roman" w:cs="Times New Roman"/>
          <w:b/>
          <w:sz w:val="24"/>
          <w:szCs w:val="24"/>
        </w:rPr>
      </w:pPr>
      <w:r w:rsidRPr="00592A70">
        <w:rPr>
          <w:rFonts w:ascii="Times New Roman" w:hAnsi="Times New Roman" w:cs="Times New Roman"/>
          <w:b/>
          <w:sz w:val="24"/>
          <w:szCs w:val="24"/>
        </w:rPr>
        <w:t>Biography</w:t>
      </w:r>
    </w:p>
    <w:p w14:paraId="0FBEA3CC" w14:textId="68537665" w:rsidR="00580E25" w:rsidRPr="00580E25" w:rsidRDefault="00580E25" w:rsidP="00580E25">
      <w:pPr>
        <w:jc w:val="both"/>
        <w:rPr>
          <w:rFonts w:ascii="Times New Roman" w:hAnsi="Times New Roman" w:cs="Times New Roman"/>
          <w:sz w:val="24"/>
          <w:szCs w:val="24"/>
        </w:rPr>
      </w:pPr>
      <w:r w:rsidRPr="00580E25">
        <w:rPr>
          <w:rFonts w:ascii="Times New Roman" w:hAnsi="Times New Roman" w:cs="Times New Roman"/>
          <w:sz w:val="24"/>
          <w:szCs w:val="24"/>
        </w:rPr>
        <w:t xml:space="preserve">Associate Professor Jo Coghlan lectures in Sociology and Politics in the School of Humanities, Arts and Social Sciences, at the University of New England in Armidale. Her research examines a variety of popular culture </w:t>
      </w:r>
      <w:r w:rsidR="00C8415F" w:rsidRPr="00580E25">
        <w:rPr>
          <w:rFonts w:ascii="Times New Roman" w:hAnsi="Times New Roman" w:cs="Times New Roman"/>
          <w:sz w:val="24"/>
          <w:szCs w:val="24"/>
        </w:rPr>
        <w:t>phenomena</w:t>
      </w:r>
      <w:r w:rsidRPr="00580E25">
        <w:rPr>
          <w:rFonts w:ascii="Times New Roman" w:hAnsi="Times New Roman" w:cs="Times New Roman"/>
          <w:sz w:val="24"/>
          <w:szCs w:val="24"/>
        </w:rPr>
        <w:t xml:space="preserve"> including political dress</w:t>
      </w:r>
      <w:r>
        <w:rPr>
          <w:rFonts w:ascii="Times New Roman" w:hAnsi="Times New Roman" w:cs="Times New Roman"/>
          <w:sz w:val="24"/>
          <w:szCs w:val="24"/>
        </w:rPr>
        <w:t xml:space="preserve">, film and television studies and </w:t>
      </w:r>
      <w:r w:rsidRPr="00580E25">
        <w:rPr>
          <w:rFonts w:ascii="Times New Roman" w:hAnsi="Times New Roman" w:cs="Times New Roman"/>
          <w:sz w:val="24"/>
          <w:szCs w:val="24"/>
        </w:rPr>
        <w:t xml:space="preserve">death studies. </w:t>
      </w:r>
    </w:p>
    <w:p w14:paraId="29866AFC" w14:textId="7A2121B8" w:rsidR="001346E7" w:rsidRPr="00592A70" w:rsidRDefault="00331D7A" w:rsidP="00592A70">
      <w:pPr>
        <w:pStyle w:val="EndNoteBibliography"/>
        <w:spacing w:after="0"/>
        <w:ind w:left="720" w:hanging="720"/>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 Hidden="1"&gt;&lt;Author&gt;Melman&lt;/Author&gt;&lt;Year&gt;2006&lt;/Year&gt;&lt;RecNum&gt;1441&lt;/RecNum&gt;&lt;record&gt;&lt;rec-number&gt;1441&lt;/rec-number&gt;&lt;foreign-keys&gt;&lt;key app="EN" db-id="rpfp2r5ebw250werf5sxf0tgf22f02f2vvre" timestamp="0"&gt;1441&lt;/key&gt;&lt;/foreign-keys&gt;&lt;ref-type name="Book"&gt;6&lt;/ref-type&gt;&lt;contributors&gt;&lt;authors&gt;&lt;author&gt;Melman, Billie&lt;/author&gt;&lt;/authors&gt;&lt;/contributors&gt;&lt;titles&gt;&lt;title&gt;The culture of history: English uses of the past 1800-1953&lt;/title&gt;&lt;/titles&gt;&lt;dates&gt;&lt;year&gt;2006&lt;/year&gt;&lt;/dates&gt;&lt;publisher&gt;Oxford University Press on Demand&lt;/publisher&gt;&lt;isbn&gt;019929688X&lt;/isbn&gt;&lt;urls&gt;&lt;/urls&gt;&lt;/record&gt;&lt;/Cite&gt;&lt;Cite Hidden="1"&gt;&lt;Author&gt;Paxman&lt;/Author&gt;&lt;Year&gt;2006&lt;/Year&gt;&lt;RecNum&gt;1449&lt;/RecNum&gt;&lt;record&gt;&lt;rec-number&gt;1449&lt;/rec-number&gt;&lt;foreign-keys&gt;&lt;key app="EN" db-id="rpfp2r5ebw250werf5sxf0tgf22f02f2vvre" timestamp="0"&gt;1449&lt;/key&gt;&lt;/foreign-keys&gt;&lt;ref-type name="Book"&gt;6&lt;/ref-type&gt;&lt;contributors&gt;&lt;authors&gt;&lt;author&gt;Paxman, J.&lt;/author&gt;&lt;/authors&gt;&lt;/contributors&gt;&lt;titles&gt;&lt;title&gt;On Royalty&lt;/title&gt;&lt;/titles&gt;&lt;dates&gt;&lt;year&gt;2006&lt;/year&gt;&lt;/dates&gt;&lt;pub-location&gt;London; New York, NY&lt;/pub-location&gt;&lt;publisher&gt;Viking&lt;/publisher&gt;&lt;isbn&gt;9780141903767&lt;/isbn&gt;&lt;urls&gt;&lt;related-urls&gt;&lt;url&gt;https://books.google.com.au/books?id=FPvSChAHYbQC&lt;/url&gt;&lt;/related-urls&gt;&lt;/urls&gt;&lt;/record&gt;&lt;/Cite&gt;&lt;/EndNote&gt;</w:instrText>
      </w:r>
      <w:r>
        <w:rPr>
          <w:rFonts w:ascii="Times New Roman" w:hAnsi="Times New Roman" w:cs="Times New Roman"/>
          <w:sz w:val="24"/>
          <w:szCs w:val="24"/>
        </w:rPr>
        <w:fldChar w:fldCharType="end"/>
      </w:r>
    </w:p>
    <w:sectPr w:rsidR="001346E7" w:rsidRPr="00592A7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1754E0F"/>
    <w:multiLevelType w:val="hybridMultilevel"/>
    <w:tmpl w:val="8F5EA09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Harvard Intellec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pfp2r5ebw250werf5sxf0tgf22f02f2vvre&quot;&gt;My EndNote Library&lt;record-ids&gt;&lt;item&gt;758&lt;/item&gt;&lt;item&gt;883&lt;/item&gt;&lt;item&gt;925&lt;/item&gt;&lt;item&gt;926&lt;/item&gt;&lt;item&gt;936&lt;/item&gt;&lt;item&gt;1207&lt;/item&gt;&lt;item&gt;1211&lt;/item&gt;&lt;item&gt;1246&lt;/item&gt;&lt;item&gt;1247&lt;/item&gt;&lt;item&gt;1252&lt;/item&gt;&lt;item&gt;1287&lt;/item&gt;&lt;item&gt;1429&lt;/item&gt;&lt;item&gt;1430&lt;/item&gt;&lt;item&gt;1434&lt;/item&gt;&lt;item&gt;1435&lt;/item&gt;&lt;item&gt;1436&lt;/item&gt;&lt;item&gt;1440&lt;/item&gt;&lt;item&gt;1441&lt;/item&gt;&lt;item&gt;1442&lt;/item&gt;&lt;item&gt;1444&lt;/item&gt;&lt;item&gt;1445&lt;/item&gt;&lt;item&gt;1446&lt;/item&gt;&lt;item&gt;1447&lt;/item&gt;&lt;item&gt;1448&lt;/item&gt;&lt;item&gt;1449&lt;/item&gt;&lt;item&gt;1700&lt;/item&gt;&lt;item&gt;1701&lt;/item&gt;&lt;item&gt;1703&lt;/item&gt;&lt;item&gt;1704&lt;/item&gt;&lt;/record-ids&gt;&lt;/item&gt;&lt;/Libraries&gt;"/>
  </w:docVars>
  <w:rsids>
    <w:rsidRoot w:val="006D47F6"/>
    <w:rsid w:val="000062A5"/>
    <w:rsid w:val="00031A9A"/>
    <w:rsid w:val="00096F67"/>
    <w:rsid w:val="000D198B"/>
    <w:rsid w:val="000D3BB5"/>
    <w:rsid w:val="000F2039"/>
    <w:rsid w:val="000F63D5"/>
    <w:rsid w:val="001346E7"/>
    <w:rsid w:val="00135B6A"/>
    <w:rsid w:val="00184A60"/>
    <w:rsid w:val="00184B21"/>
    <w:rsid w:val="00187ED3"/>
    <w:rsid w:val="001B24AE"/>
    <w:rsid w:val="001D002D"/>
    <w:rsid w:val="0021657C"/>
    <w:rsid w:val="00261A03"/>
    <w:rsid w:val="002635C2"/>
    <w:rsid w:val="002635CA"/>
    <w:rsid w:val="00264C48"/>
    <w:rsid w:val="0029092E"/>
    <w:rsid w:val="002B5751"/>
    <w:rsid w:val="002D20F8"/>
    <w:rsid w:val="00330E7E"/>
    <w:rsid w:val="00331D7A"/>
    <w:rsid w:val="00352266"/>
    <w:rsid w:val="003707B2"/>
    <w:rsid w:val="003C3F79"/>
    <w:rsid w:val="003F0663"/>
    <w:rsid w:val="00410336"/>
    <w:rsid w:val="00426852"/>
    <w:rsid w:val="0046228F"/>
    <w:rsid w:val="004879FD"/>
    <w:rsid w:val="004C2260"/>
    <w:rsid w:val="004D31E7"/>
    <w:rsid w:val="004E1DE9"/>
    <w:rsid w:val="004F1FA6"/>
    <w:rsid w:val="004F4D3D"/>
    <w:rsid w:val="00511AF0"/>
    <w:rsid w:val="005134C3"/>
    <w:rsid w:val="005279F0"/>
    <w:rsid w:val="0056356B"/>
    <w:rsid w:val="00580E25"/>
    <w:rsid w:val="00592A70"/>
    <w:rsid w:val="005C2E91"/>
    <w:rsid w:val="005C73DA"/>
    <w:rsid w:val="00634545"/>
    <w:rsid w:val="00646CED"/>
    <w:rsid w:val="00661604"/>
    <w:rsid w:val="00662278"/>
    <w:rsid w:val="00682199"/>
    <w:rsid w:val="006AFBC1"/>
    <w:rsid w:val="006D47F6"/>
    <w:rsid w:val="006E3EE4"/>
    <w:rsid w:val="00714675"/>
    <w:rsid w:val="007401E7"/>
    <w:rsid w:val="00794C65"/>
    <w:rsid w:val="007A2814"/>
    <w:rsid w:val="007B5F6A"/>
    <w:rsid w:val="007C0BFE"/>
    <w:rsid w:val="007E285A"/>
    <w:rsid w:val="00816A9E"/>
    <w:rsid w:val="00893828"/>
    <w:rsid w:val="008A46D5"/>
    <w:rsid w:val="00906A70"/>
    <w:rsid w:val="00912B61"/>
    <w:rsid w:val="009A015C"/>
    <w:rsid w:val="009A42B6"/>
    <w:rsid w:val="009B2468"/>
    <w:rsid w:val="009C55F8"/>
    <w:rsid w:val="00A10F2D"/>
    <w:rsid w:val="00A40AD5"/>
    <w:rsid w:val="00A6453E"/>
    <w:rsid w:val="00A72812"/>
    <w:rsid w:val="00A74580"/>
    <w:rsid w:val="00A779BF"/>
    <w:rsid w:val="00AA0A8F"/>
    <w:rsid w:val="00AE446E"/>
    <w:rsid w:val="00B01D09"/>
    <w:rsid w:val="00B028D9"/>
    <w:rsid w:val="00B26077"/>
    <w:rsid w:val="00B26F24"/>
    <w:rsid w:val="00B288FA"/>
    <w:rsid w:val="00B37ACE"/>
    <w:rsid w:val="00B63343"/>
    <w:rsid w:val="00BA6F1E"/>
    <w:rsid w:val="00BD03C2"/>
    <w:rsid w:val="00BE7F2B"/>
    <w:rsid w:val="00BF78CA"/>
    <w:rsid w:val="00C05BBA"/>
    <w:rsid w:val="00C2531A"/>
    <w:rsid w:val="00C428F1"/>
    <w:rsid w:val="00C6191C"/>
    <w:rsid w:val="00C642C3"/>
    <w:rsid w:val="00C8415F"/>
    <w:rsid w:val="00CF37F7"/>
    <w:rsid w:val="00D964C0"/>
    <w:rsid w:val="00E35B4D"/>
    <w:rsid w:val="00F049BC"/>
    <w:rsid w:val="00F25358"/>
    <w:rsid w:val="00F67B9D"/>
    <w:rsid w:val="00F70325"/>
    <w:rsid w:val="00F73320"/>
    <w:rsid w:val="00F956C0"/>
    <w:rsid w:val="00FB4E12"/>
    <w:rsid w:val="00FE3C73"/>
    <w:rsid w:val="00FEB938"/>
    <w:rsid w:val="011358A6"/>
    <w:rsid w:val="025B387B"/>
    <w:rsid w:val="029A8999"/>
    <w:rsid w:val="03684A0E"/>
    <w:rsid w:val="044AF968"/>
    <w:rsid w:val="04C98416"/>
    <w:rsid w:val="052593FE"/>
    <w:rsid w:val="068C0A18"/>
    <w:rsid w:val="06C0796C"/>
    <w:rsid w:val="06E13FBF"/>
    <w:rsid w:val="080124D8"/>
    <w:rsid w:val="08652246"/>
    <w:rsid w:val="08C81187"/>
    <w:rsid w:val="09DF7918"/>
    <w:rsid w:val="0D033922"/>
    <w:rsid w:val="0D903721"/>
    <w:rsid w:val="0DD5E632"/>
    <w:rsid w:val="0E06A25A"/>
    <w:rsid w:val="0E9F0983"/>
    <w:rsid w:val="0ED463CA"/>
    <w:rsid w:val="0F71B693"/>
    <w:rsid w:val="0F89C62B"/>
    <w:rsid w:val="0F8D84D1"/>
    <w:rsid w:val="11C2C217"/>
    <w:rsid w:val="11D6AA45"/>
    <w:rsid w:val="11EA8AFD"/>
    <w:rsid w:val="13727AA6"/>
    <w:rsid w:val="13865B5E"/>
    <w:rsid w:val="139FE767"/>
    <w:rsid w:val="13A7D4ED"/>
    <w:rsid w:val="13C0ADD3"/>
    <w:rsid w:val="144527B6"/>
    <w:rsid w:val="147230CB"/>
    <w:rsid w:val="1543A54E"/>
    <w:rsid w:val="15E8E59D"/>
    <w:rsid w:val="1832039B"/>
    <w:rsid w:val="1845EBC9"/>
    <w:rsid w:val="187B4610"/>
    <w:rsid w:val="192C7991"/>
    <w:rsid w:val="19E1BC2A"/>
    <w:rsid w:val="1A6B3353"/>
    <w:rsid w:val="1ABEFCA1"/>
    <w:rsid w:val="1B1EAE89"/>
    <w:rsid w:val="1B5C2EC0"/>
    <w:rsid w:val="1C2A2D80"/>
    <w:rsid w:val="1C5ACD02"/>
    <w:rsid w:val="1C80F5C3"/>
    <w:rsid w:val="1DF3F782"/>
    <w:rsid w:val="1E1CC624"/>
    <w:rsid w:val="1E413FA3"/>
    <w:rsid w:val="1F03607A"/>
    <w:rsid w:val="1F48A5E5"/>
    <w:rsid w:val="2050FDAE"/>
    <w:rsid w:val="2064DE66"/>
    <w:rsid w:val="208657F5"/>
    <w:rsid w:val="212E3E25"/>
    <w:rsid w:val="215466E6"/>
    <w:rsid w:val="218B0648"/>
    <w:rsid w:val="21ACF011"/>
    <w:rsid w:val="2200AEC7"/>
    <w:rsid w:val="22C22100"/>
    <w:rsid w:val="22D35BD7"/>
    <w:rsid w:val="239C7F28"/>
    <w:rsid w:val="2465DEE7"/>
    <w:rsid w:val="2559C918"/>
    <w:rsid w:val="257FCA9B"/>
    <w:rsid w:val="25B7E769"/>
    <w:rsid w:val="25F9C1C2"/>
    <w:rsid w:val="2612EA1F"/>
    <w:rsid w:val="26D41FEA"/>
    <w:rsid w:val="26F59979"/>
    <w:rsid w:val="279D7FA9"/>
    <w:rsid w:val="27B70BB2"/>
    <w:rsid w:val="27C67AA1"/>
    <w:rsid w:val="2827D7C7"/>
    <w:rsid w:val="296C0470"/>
    <w:rsid w:val="2984DD56"/>
    <w:rsid w:val="2AA3D763"/>
    <w:rsid w:val="2AB9522D"/>
    <w:rsid w:val="2ACD32E5"/>
    <w:rsid w:val="2B07D4D1"/>
    <w:rsid w:val="2B7F1B7F"/>
    <w:rsid w:val="2BC90A9C"/>
    <w:rsid w:val="2C70F0CC"/>
    <w:rsid w:val="2D5CC639"/>
    <w:rsid w:val="2DD6B861"/>
    <w:rsid w:val="2E97194B"/>
    <w:rsid w:val="2F7288C2"/>
    <w:rsid w:val="2FA0A408"/>
    <w:rsid w:val="309C7BBF"/>
    <w:rsid w:val="321EFC85"/>
    <w:rsid w:val="3311FBC3"/>
    <w:rsid w:val="33B82705"/>
    <w:rsid w:val="347775BE"/>
    <w:rsid w:val="34AA18F8"/>
    <w:rsid w:val="35065ACF"/>
    <w:rsid w:val="350CD568"/>
    <w:rsid w:val="359DDBEB"/>
    <w:rsid w:val="3617D312"/>
    <w:rsid w:val="36225AE6"/>
    <w:rsid w:val="373490FD"/>
    <w:rsid w:val="37E657D9"/>
    <w:rsid w:val="38063339"/>
    <w:rsid w:val="39261852"/>
    <w:rsid w:val="3933A596"/>
    <w:rsid w:val="3940D34B"/>
    <w:rsid w:val="39A2039A"/>
    <w:rsid w:val="3ADCA3AC"/>
    <w:rsid w:val="3AE356AF"/>
    <w:rsid w:val="3B1DA924"/>
    <w:rsid w:val="3B9495C3"/>
    <w:rsid w:val="3BACB66E"/>
    <w:rsid w:val="3C5DB914"/>
    <w:rsid w:val="3C78740D"/>
    <w:rsid w:val="3C846EB5"/>
    <w:rsid w:val="3CB9C8FC"/>
    <w:rsid w:val="3CDAAF30"/>
    <w:rsid w:val="3D1D6C5B"/>
    <w:rsid w:val="3D8FC573"/>
    <w:rsid w:val="3DF98975"/>
    <w:rsid w:val="3E14446E"/>
    <w:rsid w:val="3ECC3685"/>
    <w:rsid w:val="3F2B95D4"/>
    <w:rsid w:val="3F5A47B0"/>
    <w:rsid w:val="402C5E43"/>
    <w:rsid w:val="40E4DD3A"/>
    <w:rsid w:val="418CEAA8"/>
    <w:rsid w:val="42DA87DC"/>
    <w:rsid w:val="4310525D"/>
    <w:rsid w:val="431D3716"/>
    <w:rsid w:val="4363FF05"/>
    <w:rsid w:val="43BCD24C"/>
    <w:rsid w:val="43FF06F7"/>
    <w:rsid w:val="44800098"/>
    <w:rsid w:val="44FFCF66"/>
    <w:rsid w:val="45246C1F"/>
    <w:rsid w:val="453B7809"/>
    <w:rsid w:val="46BD4C27"/>
    <w:rsid w:val="48A1BBF2"/>
    <w:rsid w:val="49377C58"/>
    <w:rsid w:val="4965979E"/>
    <w:rsid w:val="4A8BBF80"/>
    <w:rsid w:val="4AD34CB9"/>
    <w:rsid w:val="4BED3D6C"/>
    <w:rsid w:val="4C16A481"/>
    <w:rsid w:val="4D1655A7"/>
    <w:rsid w:val="4D1A67C8"/>
    <w:rsid w:val="4D4A8C35"/>
    <w:rsid w:val="4D4E7774"/>
    <w:rsid w:val="4D5EAA99"/>
    <w:rsid w:val="4DB274E2"/>
    <w:rsid w:val="4E63A863"/>
    <w:rsid w:val="4ED1C8FE"/>
    <w:rsid w:val="506D995F"/>
    <w:rsid w:val="512965E0"/>
    <w:rsid w:val="51DF1124"/>
    <w:rsid w:val="528B4D72"/>
    <w:rsid w:val="5296D165"/>
    <w:rsid w:val="529EBEEB"/>
    <w:rsid w:val="5346CC59"/>
    <w:rsid w:val="5432A1C6"/>
    <w:rsid w:val="554060FC"/>
    <w:rsid w:val="5569BC7E"/>
    <w:rsid w:val="556F0423"/>
    <w:rsid w:val="560EDC23"/>
    <w:rsid w:val="56441AA6"/>
    <w:rsid w:val="56B9B117"/>
    <w:rsid w:val="57058CDF"/>
    <w:rsid w:val="5A5655FE"/>
    <w:rsid w:val="5A60465A"/>
    <w:rsid w:val="5B7CCD57"/>
    <w:rsid w:val="5BE385D6"/>
    <w:rsid w:val="5C139FEE"/>
    <w:rsid w:val="5C3DB3AB"/>
    <w:rsid w:val="5D704170"/>
    <w:rsid w:val="5D7F5637"/>
    <w:rsid w:val="5DC898AC"/>
    <w:rsid w:val="5DD9840C"/>
    <w:rsid w:val="5E071407"/>
    <w:rsid w:val="5F188C4A"/>
    <w:rsid w:val="5F4B40B0"/>
    <w:rsid w:val="5F641996"/>
    <w:rsid w:val="60A9815C"/>
    <w:rsid w:val="60C59782"/>
    <w:rsid w:val="62B4E2B5"/>
    <w:rsid w:val="62DA852A"/>
    <w:rsid w:val="6437DA30"/>
    <w:rsid w:val="64DFC060"/>
    <w:rsid w:val="66671891"/>
    <w:rsid w:val="667B90C1"/>
    <w:rsid w:val="67239E2F"/>
    <w:rsid w:val="69976345"/>
    <w:rsid w:val="6A373B45"/>
    <w:rsid w:val="6ABFF49A"/>
    <w:rsid w:val="6B3333A6"/>
    <w:rsid w:val="6B622A61"/>
    <w:rsid w:val="6C816770"/>
    <w:rsid w:val="6ECD2C31"/>
    <w:rsid w:val="6F2C0A33"/>
    <w:rsid w:val="701A8581"/>
    <w:rsid w:val="7050894E"/>
    <w:rsid w:val="706612CD"/>
    <w:rsid w:val="7154D893"/>
    <w:rsid w:val="733E458B"/>
    <w:rsid w:val="73FF7B56"/>
    <w:rsid w:val="7432087E"/>
    <w:rsid w:val="7434D59D"/>
    <w:rsid w:val="74DCBBCD"/>
    <w:rsid w:val="7520AB0A"/>
    <w:rsid w:val="7523FA71"/>
    <w:rsid w:val="7624C2E0"/>
    <w:rsid w:val="762EC44F"/>
    <w:rsid w:val="76AB4094"/>
    <w:rsid w:val="76BFCAD2"/>
    <w:rsid w:val="774AFCD0"/>
    <w:rsid w:val="785F4E5F"/>
    <w:rsid w:val="7967D7FE"/>
    <w:rsid w:val="799C0E8C"/>
    <w:rsid w:val="7ABD3F7E"/>
    <w:rsid w:val="7B598016"/>
    <w:rsid w:val="7CE7CDB2"/>
    <w:rsid w:val="7D335AFE"/>
    <w:rsid w:val="7E3B428D"/>
    <w:rsid w:val="7F2F0C14"/>
    <w:rsid w:val="7F77884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45D0D4"/>
  <w15:chartTrackingRefBased/>
  <w15:docId w15:val="{DECBDA38-8B60-413B-B6A0-41821AC14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01D09"/>
  </w:style>
  <w:style w:type="paragraph" w:styleId="Heading1">
    <w:name w:val="heading 1"/>
    <w:basedOn w:val="Normal"/>
    <w:link w:val="Heading1Char"/>
    <w:uiPriority w:val="9"/>
    <w:qFormat/>
    <w:rsid w:val="00BF78C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paragraph" w:styleId="Heading2">
    <w:name w:val="heading 2"/>
    <w:basedOn w:val="Normal"/>
    <w:next w:val="Normal"/>
    <w:link w:val="Heading2Char"/>
    <w:uiPriority w:val="9"/>
    <w:semiHidden/>
    <w:unhideWhenUsed/>
    <w:qFormat/>
    <w:rsid w:val="00184A6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E3EE4"/>
    <w:rPr>
      <w:color w:val="0563C1" w:themeColor="hyperlink"/>
      <w:u w:val="single"/>
    </w:rPr>
  </w:style>
  <w:style w:type="character" w:styleId="FollowedHyperlink">
    <w:name w:val="FollowedHyperlink"/>
    <w:basedOn w:val="DefaultParagraphFont"/>
    <w:uiPriority w:val="99"/>
    <w:semiHidden/>
    <w:unhideWhenUsed/>
    <w:rsid w:val="00BF78CA"/>
    <w:rPr>
      <w:color w:val="954F72" w:themeColor="followedHyperlink"/>
      <w:u w:val="single"/>
    </w:rPr>
  </w:style>
  <w:style w:type="character" w:customStyle="1" w:styleId="Heading1Char">
    <w:name w:val="Heading 1 Char"/>
    <w:basedOn w:val="DefaultParagraphFont"/>
    <w:link w:val="Heading1"/>
    <w:uiPriority w:val="9"/>
    <w:rsid w:val="00BF78CA"/>
    <w:rPr>
      <w:rFonts w:ascii="Times New Roman" w:eastAsia="Times New Roman" w:hAnsi="Times New Roman" w:cs="Times New Roman"/>
      <w:b/>
      <w:bCs/>
      <w:kern w:val="36"/>
      <w:sz w:val="48"/>
      <w:szCs w:val="48"/>
      <w:lang w:eastAsia="en-AU"/>
    </w:rPr>
  </w:style>
  <w:style w:type="paragraph" w:styleId="ListParagraph">
    <w:name w:val="List Paragraph"/>
    <w:basedOn w:val="Normal"/>
    <w:uiPriority w:val="34"/>
    <w:qFormat/>
    <w:rsid w:val="00661604"/>
    <w:pPr>
      <w:ind w:left="720"/>
      <w:contextualSpacing/>
    </w:pPr>
  </w:style>
  <w:style w:type="paragraph" w:customStyle="1" w:styleId="EndNoteBibliographyTitle">
    <w:name w:val="EndNote Bibliography Title"/>
    <w:basedOn w:val="Normal"/>
    <w:link w:val="EndNoteBibliographyTitleChar"/>
    <w:rsid w:val="00634545"/>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634545"/>
    <w:rPr>
      <w:rFonts w:ascii="Calibri" w:hAnsi="Calibri" w:cs="Calibri"/>
      <w:noProof/>
      <w:lang w:val="en-US"/>
    </w:rPr>
  </w:style>
  <w:style w:type="paragraph" w:customStyle="1" w:styleId="EndNoteBibliography">
    <w:name w:val="EndNote Bibliography"/>
    <w:basedOn w:val="Normal"/>
    <w:link w:val="EndNoteBibliographyChar"/>
    <w:rsid w:val="00634545"/>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634545"/>
    <w:rPr>
      <w:rFonts w:ascii="Calibri" w:hAnsi="Calibri" w:cs="Calibri"/>
      <w:noProof/>
      <w:lang w:val="en-US"/>
    </w:rPr>
  </w:style>
  <w:style w:type="paragraph" w:styleId="BalloonText">
    <w:name w:val="Balloon Text"/>
    <w:basedOn w:val="Normal"/>
    <w:link w:val="BalloonTextChar"/>
    <w:uiPriority w:val="99"/>
    <w:semiHidden/>
    <w:unhideWhenUsed/>
    <w:rsid w:val="005C2E9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2E91"/>
    <w:rPr>
      <w:rFonts w:ascii="Segoe UI" w:hAnsi="Segoe UI" w:cs="Segoe UI"/>
      <w:sz w:val="18"/>
      <w:szCs w:val="18"/>
    </w:rPr>
  </w:style>
  <w:style w:type="character" w:customStyle="1" w:styleId="hlfld-contribauthor">
    <w:name w:val="hlfld-contribauthor"/>
    <w:basedOn w:val="DefaultParagraphFont"/>
    <w:rsid w:val="00F70325"/>
  </w:style>
  <w:style w:type="character" w:customStyle="1" w:styleId="nlmgiven-names">
    <w:name w:val="nlm_given-names"/>
    <w:basedOn w:val="DefaultParagraphFont"/>
    <w:rsid w:val="00F70325"/>
  </w:style>
  <w:style w:type="character" w:customStyle="1" w:styleId="nlmyear">
    <w:name w:val="nlm_year"/>
    <w:basedOn w:val="DefaultParagraphFont"/>
    <w:rsid w:val="00F70325"/>
  </w:style>
  <w:style w:type="character" w:customStyle="1" w:styleId="nlmpublisher-loc">
    <w:name w:val="nlm_publisher-loc"/>
    <w:basedOn w:val="DefaultParagraphFont"/>
    <w:rsid w:val="00F70325"/>
  </w:style>
  <w:style w:type="character" w:customStyle="1" w:styleId="nlmpublisher-name">
    <w:name w:val="nlm_publisher-name"/>
    <w:basedOn w:val="DefaultParagraphFont"/>
    <w:rsid w:val="00F70325"/>
  </w:style>
  <w:style w:type="character" w:customStyle="1" w:styleId="Heading2Char">
    <w:name w:val="Heading 2 Char"/>
    <w:basedOn w:val="DefaultParagraphFont"/>
    <w:link w:val="Heading2"/>
    <w:uiPriority w:val="9"/>
    <w:semiHidden/>
    <w:rsid w:val="00184A60"/>
    <w:rPr>
      <w:rFonts w:asciiTheme="majorHAnsi" w:eastAsiaTheme="majorEastAsia" w:hAnsiTheme="majorHAnsi" w:cstheme="majorBidi"/>
      <w:color w:val="2E74B5" w:themeColor="accent1" w:themeShade="BF"/>
      <w:sz w:val="26"/>
      <w:szCs w:val="26"/>
    </w:rPr>
  </w:style>
  <w:style w:type="character" w:customStyle="1" w:styleId="searchword">
    <w:name w:val="searchword"/>
    <w:basedOn w:val="DefaultParagraphFont"/>
    <w:rsid w:val="00184A60"/>
  </w:style>
  <w:style w:type="character" w:customStyle="1" w:styleId="exlresultdetails">
    <w:name w:val="exlresultdetails"/>
    <w:basedOn w:val="DefaultParagraphFont"/>
    <w:rsid w:val="00184A60"/>
  </w:style>
  <w:style w:type="character" w:styleId="HTMLCite">
    <w:name w:val="HTML Cite"/>
    <w:basedOn w:val="DefaultParagraphFont"/>
    <w:uiPriority w:val="99"/>
    <w:semiHidden/>
    <w:unhideWhenUsed/>
    <w:rsid w:val="00A10F2D"/>
    <w:rPr>
      <w:i/>
      <w:iCs/>
    </w:rPr>
  </w:style>
  <w:style w:type="character" w:styleId="UnresolvedMention">
    <w:name w:val="Unresolved Mention"/>
    <w:basedOn w:val="DefaultParagraphFont"/>
    <w:uiPriority w:val="99"/>
    <w:semiHidden/>
    <w:unhideWhenUsed/>
    <w:rsid w:val="00AE44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96548">
      <w:bodyDiv w:val="1"/>
      <w:marLeft w:val="0"/>
      <w:marRight w:val="0"/>
      <w:marTop w:val="0"/>
      <w:marBottom w:val="0"/>
      <w:divBdr>
        <w:top w:val="none" w:sz="0" w:space="0" w:color="auto"/>
        <w:left w:val="none" w:sz="0" w:space="0" w:color="auto"/>
        <w:bottom w:val="none" w:sz="0" w:space="0" w:color="auto"/>
        <w:right w:val="none" w:sz="0" w:space="0" w:color="auto"/>
      </w:divBdr>
    </w:div>
    <w:div w:id="2102219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l.uk/shakespeare/articles/hamlet-the-play-within-the-play" TargetMode="External"/><Relationship Id="rId3" Type="http://schemas.openxmlformats.org/officeDocument/2006/relationships/numbering" Target="numbering.xml"/><Relationship Id="rId7" Type="http://schemas.openxmlformats.org/officeDocument/2006/relationships/hyperlink" Target="https://www.barbour.com/our-history"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K a p i s h F i l e n a m e T o U r i M a p p i n g s   x m l n s : x s d = " h t t p : / / w w w . w 3 . o r g / 2 0 0 1 / X M L S c h e m a "   x m l n s : x s i = " h t t p : / / w w w . w 3 . o r g / 2 0 0 1 / X M L S c h e m a - i n s t a n c 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7DC22-FA38-45C6-84A3-8451DCC87C5C}">
  <ds:schemaRefs>
    <ds:schemaRef ds:uri="http://www.w3.org/2001/XMLSchema"/>
  </ds:schemaRefs>
</ds:datastoreItem>
</file>

<file path=customXml/itemProps2.xml><?xml version="1.0" encoding="utf-8"?>
<ds:datastoreItem xmlns:ds="http://schemas.openxmlformats.org/officeDocument/2006/customXml" ds:itemID="{A4D93A77-B12C-420B-8F0D-412059E3A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11755</Words>
  <Characters>67007</Characters>
  <Application>Microsoft Office Word</Application>
  <DocSecurity>0</DocSecurity>
  <Lines>558</Lines>
  <Paragraphs>157</Paragraphs>
  <ScaleCrop>false</ScaleCrop>
  <HeadingPairs>
    <vt:vector size="2" baseType="variant">
      <vt:variant>
        <vt:lpstr>Title</vt:lpstr>
      </vt:variant>
      <vt:variant>
        <vt:i4>1</vt:i4>
      </vt:variant>
    </vt:vector>
  </HeadingPairs>
  <TitlesOfParts>
    <vt:vector size="1" baseType="lpstr">
      <vt:lpstr/>
    </vt:vector>
  </TitlesOfParts>
  <Company>UNE</Company>
  <LinksUpToDate>false</LinksUpToDate>
  <CharactersWithSpaces>78605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Hackett</dc:creator>
  <cp:keywords/>
  <dc:description/>
  <cp:lastModifiedBy>Agnieszka Macierzynski</cp:lastModifiedBy>
  <cp:revision>2</cp:revision>
  <cp:lastPrinted>2020-01-12T23:23:00Z</cp:lastPrinted>
  <dcterms:created xsi:type="dcterms:W3CDTF">2023-06-28T11:13:00Z</dcterms:created>
  <dcterms:modified xsi:type="dcterms:W3CDTF">2023-06-28T11:13:00Z</dcterms:modified>
</cp:coreProperties>
</file>